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F4943" w14:textId="77777777" w:rsidR="0085240A" w:rsidRDefault="00AA0808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 о качестве обслуживания потребителей услуг</w:t>
      </w:r>
    </w:p>
    <w:p w14:paraId="0F8A460A" w14:textId="77777777" w:rsidR="0085240A" w:rsidRDefault="00F23B78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ООО «ЖКС»</w:t>
      </w:r>
      <w:r w:rsidR="00AA0808">
        <w:rPr>
          <w:rFonts w:ascii="Times New Roman" w:eastAsia="Times New Roman" w:hAnsi="Times New Roman" w:cs="Times New Roman"/>
          <w:sz w:val="24"/>
          <w:szCs w:val="24"/>
        </w:rPr>
        <w:t xml:space="preserve"> за 202</w:t>
      </w:r>
      <w:r w:rsidR="001D33C1">
        <w:rPr>
          <w:rFonts w:ascii="Times New Roman" w:eastAsia="Times New Roman" w:hAnsi="Times New Roman" w:cs="Times New Roman"/>
          <w:sz w:val="24"/>
          <w:szCs w:val="24"/>
        </w:rPr>
        <w:t>4</w:t>
      </w:r>
      <w:r w:rsidR="00AA0808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6ADB809" w14:textId="77777777" w:rsidR="0085240A" w:rsidRDefault="0085240A">
      <w:pPr>
        <w:pStyle w:val="ConsPlusNonformat"/>
        <w:jc w:val="both"/>
        <w:rPr>
          <w:rFonts w:ascii="Times New Roman" w:eastAsia="Times New Roman" w:hAnsi="Times New Roman" w:cs="Times New Roman"/>
        </w:rPr>
      </w:pPr>
    </w:p>
    <w:p w14:paraId="117A1946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284A67" w14:textId="77777777"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1. Общая информация о сетевой организации</w:t>
      </w:r>
    </w:p>
    <w:p w14:paraId="68BB1F31" w14:textId="77777777" w:rsidR="0085240A" w:rsidRPr="00F2196D" w:rsidRDefault="0085240A" w:rsidP="00354F2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DA88978" w14:textId="77777777" w:rsidR="0085240A" w:rsidRPr="00F2196D" w:rsidRDefault="00354F22" w:rsidP="00354F22">
      <w:pPr>
        <w:pStyle w:val="ConsPlusNormal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1.1.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Количество потребителей услуг сетевой организации (далее - потребители) с разбивкой по уровням напряжения, категориям надежности потребителей и типу потребителей (физические или юридические лица), а также динамика по отношению к году, предшествующему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993"/>
        <w:gridCol w:w="1064"/>
        <w:gridCol w:w="1062"/>
        <w:gridCol w:w="1134"/>
        <w:gridCol w:w="1134"/>
      </w:tblGrid>
      <w:tr w:rsidR="00354F22" w14:paraId="66F6450A" w14:textId="77777777" w:rsidTr="00354F22">
        <w:trPr>
          <w:trHeight w:val="300"/>
          <w:jc w:val="center"/>
        </w:trPr>
        <w:tc>
          <w:tcPr>
            <w:tcW w:w="1843" w:type="dxa"/>
            <w:vMerge w:val="restart"/>
            <w:shd w:val="clear" w:color="auto" w:fill="DBE5F1" w:themeFill="accent1" w:themeFillTint="33"/>
            <w:noWrap/>
            <w:vAlign w:val="center"/>
          </w:tcPr>
          <w:p w14:paraId="75AEA54B" w14:textId="77777777" w:rsidR="00354F22" w:rsidRPr="00354F22" w:rsidRDefault="00354F22" w:rsidP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Уровень напряжения</w:t>
            </w:r>
          </w:p>
        </w:tc>
        <w:tc>
          <w:tcPr>
            <w:tcW w:w="3049" w:type="dxa"/>
            <w:gridSpan w:val="3"/>
            <w:shd w:val="clear" w:color="auto" w:fill="DBE5F1" w:themeFill="accent1" w:themeFillTint="33"/>
            <w:noWrap/>
            <w:vAlign w:val="center"/>
          </w:tcPr>
          <w:p w14:paraId="4808333E" w14:textId="77777777"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Юридические лица</w:t>
            </w:r>
          </w:p>
        </w:tc>
        <w:tc>
          <w:tcPr>
            <w:tcW w:w="3330" w:type="dxa"/>
            <w:gridSpan w:val="3"/>
            <w:shd w:val="clear" w:color="auto" w:fill="DBE5F1" w:themeFill="accent1" w:themeFillTint="33"/>
            <w:noWrap/>
            <w:vAlign w:val="center"/>
          </w:tcPr>
          <w:p w14:paraId="7DA2BB3E" w14:textId="77777777"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Физические лица</w:t>
            </w:r>
          </w:p>
        </w:tc>
      </w:tr>
      <w:tr w:rsidR="00354F22" w14:paraId="344AEEAD" w14:textId="77777777" w:rsidTr="00354F22">
        <w:trPr>
          <w:trHeight w:val="300"/>
          <w:jc w:val="center"/>
        </w:trPr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10C372DE" w14:textId="77777777"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</w:p>
        </w:tc>
        <w:tc>
          <w:tcPr>
            <w:tcW w:w="3049" w:type="dxa"/>
            <w:gridSpan w:val="3"/>
            <w:shd w:val="clear" w:color="auto" w:fill="DBE5F1" w:themeFill="accent1" w:themeFillTint="33"/>
            <w:noWrap/>
            <w:vAlign w:val="center"/>
          </w:tcPr>
          <w:p w14:paraId="351A6725" w14:textId="77777777"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Категория надежности</w:t>
            </w:r>
          </w:p>
        </w:tc>
        <w:tc>
          <w:tcPr>
            <w:tcW w:w="3330" w:type="dxa"/>
            <w:gridSpan w:val="3"/>
            <w:shd w:val="clear" w:color="auto" w:fill="DBE5F1" w:themeFill="accent1" w:themeFillTint="33"/>
            <w:noWrap/>
            <w:vAlign w:val="center"/>
          </w:tcPr>
          <w:p w14:paraId="50F3CEA2" w14:textId="77777777" w:rsidR="00354F22" w:rsidRPr="00354F22" w:rsidRDefault="00354F22">
            <w:pPr>
              <w:pStyle w:val="ConsPlusNormal"/>
              <w:ind w:left="11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Категория надежности</w:t>
            </w:r>
          </w:p>
        </w:tc>
      </w:tr>
      <w:tr w:rsidR="00354F22" w14:paraId="03509F6B" w14:textId="77777777" w:rsidTr="00354F22">
        <w:trPr>
          <w:trHeight w:val="300"/>
          <w:jc w:val="center"/>
        </w:trPr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39B323D0" w14:textId="77777777"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  <w:noWrap/>
            <w:vAlign w:val="center"/>
          </w:tcPr>
          <w:p w14:paraId="2871A88C" w14:textId="77777777" w:rsidR="00354F22" w:rsidRPr="00354F22" w:rsidRDefault="00354F22">
            <w:pPr>
              <w:pStyle w:val="ConsPlusNormal"/>
              <w:ind w:left="12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BE5F1" w:themeFill="accent1" w:themeFillTint="33"/>
            <w:noWrap/>
            <w:vAlign w:val="center"/>
          </w:tcPr>
          <w:p w14:paraId="2B5BCF5D" w14:textId="77777777" w:rsidR="00354F22" w:rsidRPr="00354F22" w:rsidRDefault="00354F22">
            <w:pPr>
              <w:pStyle w:val="ConsPlusNormal"/>
              <w:ind w:left="30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2</w:t>
            </w:r>
          </w:p>
        </w:tc>
        <w:tc>
          <w:tcPr>
            <w:tcW w:w="1064" w:type="dxa"/>
            <w:shd w:val="clear" w:color="auto" w:fill="DBE5F1" w:themeFill="accent1" w:themeFillTint="33"/>
            <w:noWrap/>
            <w:vAlign w:val="center"/>
          </w:tcPr>
          <w:p w14:paraId="7C2EE7B7" w14:textId="77777777"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3</w:t>
            </w:r>
          </w:p>
        </w:tc>
        <w:tc>
          <w:tcPr>
            <w:tcW w:w="1062" w:type="dxa"/>
            <w:shd w:val="clear" w:color="auto" w:fill="DBE5F1" w:themeFill="accent1" w:themeFillTint="33"/>
            <w:noWrap/>
            <w:vAlign w:val="center"/>
          </w:tcPr>
          <w:p w14:paraId="2E7C5BE1" w14:textId="77777777"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</w:tcPr>
          <w:p w14:paraId="73DD9F13" w14:textId="77777777" w:rsidR="00354F22" w:rsidRP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</w:tcPr>
          <w:p w14:paraId="182CA207" w14:textId="77777777" w:rsidR="00354F22" w:rsidRPr="00354F22" w:rsidRDefault="00354F22">
            <w:pPr>
              <w:pStyle w:val="ConsPlusNormal"/>
              <w:ind w:left="-10"/>
              <w:jc w:val="center"/>
              <w:rPr>
                <w:rFonts w:ascii="TimesNewRoman" w:hAnsi="TimesNewRoman" w:cs="TimesNewRoman"/>
                <w:b/>
                <w:sz w:val="20"/>
                <w:szCs w:val="20"/>
              </w:rPr>
            </w:pPr>
            <w:r w:rsidRPr="00354F22">
              <w:rPr>
                <w:rFonts w:ascii="TimesNewRoman" w:hAnsi="TimesNewRoman" w:cs="TimesNewRoman"/>
                <w:b/>
                <w:sz w:val="20"/>
                <w:szCs w:val="20"/>
              </w:rPr>
              <w:t>3</w:t>
            </w:r>
          </w:p>
        </w:tc>
      </w:tr>
      <w:tr w:rsidR="00354F22" w14:paraId="631CDEEF" w14:textId="77777777" w:rsidTr="00353856">
        <w:trPr>
          <w:trHeight w:val="211"/>
          <w:jc w:val="center"/>
        </w:trPr>
        <w:tc>
          <w:tcPr>
            <w:tcW w:w="1843" w:type="dxa"/>
            <w:noWrap/>
            <w:vAlign w:val="center"/>
          </w:tcPr>
          <w:p w14:paraId="47007A2D" w14:textId="77777777"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ВН</w:t>
            </w:r>
          </w:p>
        </w:tc>
        <w:tc>
          <w:tcPr>
            <w:tcW w:w="992" w:type="dxa"/>
            <w:noWrap/>
            <w:vAlign w:val="bottom"/>
          </w:tcPr>
          <w:p w14:paraId="785BF3ED" w14:textId="77777777"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14:paraId="7AA9CB4C" w14:textId="77777777"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14:paraId="5EE91AB8" w14:textId="77777777"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2" w:type="dxa"/>
            <w:noWrap/>
            <w:vAlign w:val="bottom"/>
          </w:tcPr>
          <w:p w14:paraId="2FB2E547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7D12A5DD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4F71FDA7" w14:textId="77777777" w:rsidR="00354F22" w:rsidRDefault="00354F22">
            <w:pPr>
              <w:jc w:val="center"/>
            </w:pPr>
          </w:p>
        </w:tc>
      </w:tr>
      <w:tr w:rsidR="00354F22" w14:paraId="1E67981A" w14:textId="77777777" w:rsidTr="00F23B78">
        <w:trPr>
          <w:trHeight w:val="800"/>
          <w:jc w:val="center"/>
        </w:trPr>
        <w:tc>
          <w:tcPr>
            <w:tcW w:w="1843" w:type="dxa"/>
            <w:noWrap/>
            <w:vAlign w:val="center"/>
          </w:tcPr>
          <w:p w14:paraId="65A16CE9" w14:textId="77777777"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СН1</w:t>
            </w:r>
          </w:p>
        </w:tc>
        <w:tc>
          <w:tcPr>
            <w:tcW w:w="992" w:type="dxa"/>
            <w:noWrap/>
            <w:vAlign w:val="bottom"/>
          </w:tcPr>
          <w:p w14:paraId="7CDC0AAC" w14:textId="77777777" w:rsidR="00354F22" w:rsidRDefault="00354F22">
            <w:pPr>
              <w:jc w:val="center"/>
            </w:pPr>
            <w:r>
              <w:rPr>
                <w:rFonts w:ascii="TimesNewRoman" w:hAnsi="TimesNewRoman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14:paraId="20925522" w14:textId="77777777"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14:paraId="28D8BB84" w14:textId="77777777"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2" w:type="dxa"/>
            <w:noWrap/>
            <w:vAlign w:val="bottom"/>
          </w:tcPr>
          <w:p w14:paraId="1D9E7958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63A1D5E5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5297A37B" w14:textId="77777777" w:rsidR="00354F22" w:rsidRDefault="00354F22">
            <w:pPr>
              <w:jc w:val="center"/>
            </w:pPr>
          </w:p>
        </w:tc>
      </w:tr>
      <w:tr w:rsidR="00354F22" w14:paraId="275A5555" w14:textId="77777777" w:rsidTr="00353856">
        <w:trPr>
          <w:trHeight w:val="112"/>
          <w:jc w:val="center"/>
        </w:trPr>
        <w:tc>
          <w:tcPr>
            <w:tcW w:w="1843" w:type="dxa"/>
            <w:noWrap/>
            <w:vAlign w:val="center"/>
          </w:tcPr>
          <w:p w14:paraId="0742DEF0" w14:textId="77777777"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СН2</w:t>
            </w:r>
          </w:p>
        </w:tc>
        <w:tc>
          <w:tcPr>
            <w:tcW w:w="992" w:type="dxa"/>
            <w:noWrap/>
            <w:vAlign w:val="bottom"/>
          </w:tcPr>
          <w:p w14:paraId="2B6F4739" w14:textId="77777777"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14:paraId="670C2BB9" w14:textId="77777777" w:rsidR="00354F22" w:rsidRPr="00F23B78" w:rsidRDefault="002501A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14:paraId="58F64620" w14:textId="23D53FFC" w:rsidR="00354F22" w:rsidRPr="00F23B78" w:rsidRDefault="00AD2F27" w:rsidP="00231C5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062" w:type="dxa"/>
            <w:noWrap/>
            <w:vAlign w:val="bottom"/>
          </w:tcPr>
          <w:p w14:paraId="7AED255E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76BF8EFE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2DDD8C41" w14:textId="77777777" w:rsidR="00354F22" w:rsidRDefault="00354F22">
            <w:pPr>
              <w:jc w:val="center"/>
            </w:pPr>
          </w:p>
        </w:tc>
      </w:tr>
      <w:tr w:rsidR="00354F22" w:rsidRPr="004A4F37" w14:paraId="6CCD4585" w14:textId="77777777" w:rsidTr="00353856">
        <w:trPr>
          <w:trHeight w:val="70"/>
          <w:jc w:val="center"/>
        </w:trPr>
        <w:tc>
          <w:tcPr>
            <w:tcW w:w="1843" w:type="dxa"/>
            <w:noWrap/>
            <w:vAlign w:val="center"/>
          </w:tcPr>
          <w:p w14:paraId="4F886ECD" w14:textId="77777777" w:rsidR="00354F22" w:rsidRDefault="00354F22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НН</w:t>
            </w:r>
          </w:p>
        </w:tc>
        <w:tc>
          <w:tcPr>
            <w:tcW w:w="992" w:type="dxa"/>
            <w:noWrap/>
            <w:vAlign w:val="bottom"/>
          </w:tcPr>
          <w:p w14:paraId="400F8EE8" w14:textId="77777777" w:rsidR="00354F22" w:rsidRPr="00F23B78" w:rsidRDefault="00F23B7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  <w:vAlign w:val="bottom"/>
          </w:tcPr>
          <w:p w14:paraId="2FEA2B5B" w14:textId="77777777" w:rsidR="00354F22" w:rsidRPr="00F23B78" w:rsidRDefault="002501A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4" w:type="dxa"/>
            <w:noWrap/>
            <w:vAlign w:val="bottom"/>
          </w:tcPr>
          <w:p w14:paraId="458E0A11" w14:textId="1AAADB1C" w:rsidR="007F69A7" w:rsidRPr="007F69A7" w:rsidRDefault="00AD2F27" w:rsidP="007F69A7">
            <w:pPr>
              <w:jc w:val="center"/>
              <w:rPr>
                <w:rFonts w:asciiTheme="minorHAnsi" w:hAnsiTheme="minorHAnsi" w:cs="TimesNew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062" w:type="dxa"/>
            <w:noWrap/>
            <w:vAlign w:val="bottom"/>
          </w:tcPr>
          <w:p w14:paraId="7524F701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2624D07C" w14:textId="77777777" w:rsidR="00354F22" w:rsidRDefault="00354F22">
            <w:pPr>
              <w:jc w:val="center"/>
            </w:pPr>
          </w:p>
        </w:tc>
        <w:tc>
          <w:tcPr>
            <w:tcW w:w="1134" w:type="dxa"/>
            <w:noWrap/>
            <w:vAlign w:val="bottom"/>
          </w:tcPr>
          <w:p w14:paraId="6D5EE6E8" w14:textId="77777777" w:rsidR="004A4F37" w:rsidRPr="00F23B78" w:rsidRDefault="00231C52" w:rsidP="00231C52">
            <w:pPr>
              <w:jc w:val="center"/>
              <w:rPr>
                <w:rFonts w:asciiTheme="minorHAnsi" w:hAnsiTheme="minorHAnsi" w:cs="TimesNewRoman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22</w:t>
            </w:r>
            <w:r w:rsidR="00BD207A"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8</w:t>
            </w:r>
            <w:r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2</w:t>
            </w:r>
            <w:r w:rsidR="00BD207A">
              <w:rPr>
                <w:rFonts w:asciiTheme="minorHAnsi" w:hAnsiTheme="minorHAnsi" w:cs="TimesNewRoman"/>
                <w:color w:val="000000"/>
                <w:sz w:val="20"/>
                <w:szCs w:val="20"/>
              </w:rPr>
              <w:t>3</w:t>
            </w:r>
          </w:p>
        </w:tc>
      </w:tr>
    </w:tbl>
    <w:p w14:paraId="19F0E73F" w14:textId="77777777" w:rsidR="0085240A" w:rsidRDefault="0085240A">
      <w:pPr>
        <w:pStyle w:val="ConsPlusNormal"/>
        <w:ind w:left="9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9E40CF7" w14:textId="77777777" w:rsidR="0085240A" w:rsidRPr="00F2196D" w:rsidRDefault="00354F22" w:rsidP="00354F22">
      <w:pPr>
        <w:pStyle w:val="ConsPlusNormal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1.2.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Количество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tbl>
      <w:tblPr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850"/>
        <w:gridCol w:w="709"/>
        <w:gridCol w:w="850"/>
        <w:gridCol w:w="709"/>
        <w:gridCol w:w="851"/>
        <w:gridCol w:w="708"/>
        <w:gridCol w:w="851"/>
        <w:gridCol w:w="709"/>
        <w:gridCol w:w="850"/>
        <w:gridCol w:w="851"/>
        <w:gridCol w:w="850"/>
        <w:gridCol w:w="709"/>
        <w:gridCol w:w="709"/>
        <w:gridCol w:w="734"/>
        <w:gridCol w:w="833"/>
        <w:gridCol w:w="842"/>
        <w:gridCol w:w="851"/>
        <w:gridCol w:w="709"/>
        <w:gridCol w:w="850"/>
      </w:tblGrid>
      <w:tr w:rsidR="0085240A" w:rsidRPr="004A4F37" w14:paraId="644D1362" w14:textId="77777777" w:rsidTr="001D33C1">
        <w:trPr>
          <w:trHeight w:val="467"/>
        </w:trPr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4CD23898" w14:textId="77777777" w:rsidR="0085240A" w:rsidRPr="004A4F37" w:rsidRDefault="00AA0808" w:rsidP="00F23B7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37D20965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Организации (без учета ТСО)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0FBF29EE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Ввода в МЖД</w:t>
            </w:r>
          </w:p>
        </w:tc>
        <w:tc>
          <w:tcPr>
            <w:tcW w:w="2985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33B858D1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ТСО</w:t>
            </w:r>
          </w:p>
        </w:tc>
        <w:tc>
          <w:tcPr>
            <w:tcW w:w="3252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42341D19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20"/>
                <w:szCs w:val="20"/>
              </w:rPr>
              <w:t>Население и приравненные</w:t>
            </w:r>
          </w:p>
        </w:tc>
      </w:tr>
      <w:tr w:rsidR="004A4F37" w:rsidRPr="004A4F37" w14:paraId="1F672798" w14:textId="77777777" w:rsidTr="004A4F37">
        <w:trPr>
          <w:trHeight w:val="1860"/>
        </w:trPr>
        <w:tc>
          <w:tcPr>
            <w:tcW w:w="8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7BED857E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62272C61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13DE7DF3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59929EA7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68DD6287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1019CA89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487B960D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483857F9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3493D0D6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25BF725E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3C9344B5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78BFB54F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6D9B8491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0239AC09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79898465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2BA92090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12530743" w14:textId="77777777" w:rsidR="0085240A" w:rsidRPr="00231C52" w:rsidRDefault="00231C52">
            <w:pPr>
              <w:spacing w:after="0" w:line="240" w:lineRule="auto"/>
              <w:jc w:val="center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231C52">
              <w:rPr>
                <w:rFonts w:asciiTheme="minorHAnsi" w:hAnsiTheme="minorHAnsi" w:cs="TimesNew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164A4BBE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в т.ч. оборудовано ПУ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3B48668E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Автоматизация ПУ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639327B5" w14:textId="77777777" w:rsidR="0085240A" w:rsidRPr="004A4F37" w:rsidRDefault="00AA0808">
            <w:pPr>
              <w:spacing w:after="0" w:line="240" w:lineRule="auto"/>
              <w:jc w:val="center"/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</w:pPr>
            <w:r w:rsidRPr="004A4F37">
              <w:rPr>
                <w:rFonts w:ascii="TimesNewRoman" w:hAnsi="TimesNewRoman" w:cs="TimesNewRoman"/>
                <w:b/>
                <w:color w:val="000000"/>
                <w:sz w:val="18"/>
                <w:szCs w:val="18"/>
              </w:rPr>
              <w:t>%</w:t>
            </w:r>
          </w:p>
        </w:tc>
      </w:tr>
      <w:tr w:rsidR="004A4F37" w:rsidRPr="00354F22" w14:paraId="24E99E39" w14:textId="77777777" w:rsidTr="00353856">
        <w:trPr>
          <w:trHeight w:val="20"/>
        </w:trPr>
        <w:tc>
          <w:tcPr>
            <w:tcW w:w="8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66A7B7" w14:textId="69AEC978" w:rsidR="0085240A" w:rsidRPr="00EC246D" w:rsidRDefault="00EC246D" w:rsidP="004A4F37">
            <w:pPr>
              <w:ind w:right="-11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lastRenderedPageBreak/>
              <w:t>2</w:t>
            </w:r>
            <w:r w:rsidR="00AD2F27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4403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3D0BD9" w14:textId="09A7103D" w:rsidR="0085240A" w:rsidRPr="00EC246D" w:rsidRDefault="00EC246D" w:rsidP="004A4F37">
            <w:pPr>
              <w:ind w:right="-11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</w:t>
            </w:r>
            <w:r w:rsidR="00AD2F27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4403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FC3AAE" w14:textId="77777777" w:rsidR="0085240A" w:rsidRPr="00EC246D" w:rsidRDefault="00EC246D" w:rsidP="004A4F37">
            <w:pPr>
              <w:tabs>
                <w:tab w:val="left" w:pos="488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63FD8D" w14:textId="77777777" w:rsidR="0085240A" w:rsidRPr="00354F22" w:rsidRDefault="00EC246D" w:rsidP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9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05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02E9FA" w14:textId="42FAAEE7" w:rsidR="0085240A" w:rsidRPr="00EC246D" w:rsidRDefault="00AD2F27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D7216A" w14:textId="7F865DBC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150</w:t>
            </w:r>
            <w:r w:rsidR="00AD2F27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29DA9E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B4A396" w14:textId="77777777" w:rsidR="0085240A" w:rsidRPr="00354F22" w:rsidRDefault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5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,94%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F47035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817C5E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D02B1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AD2F0B" w14:textId="77777777" w:rsidR="0085240A" w:rsidRPr="00354F22" w:rsidRDefault="00EC246D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12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,49%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F2A4AC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A40EB5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D526C0" w14:textId="77777777" w:rsidR="0085240A" w:rsidRPr="00EC246D" w:rsidRDefault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3C43ED" w14:textId="77777777" w:rsidR="0085240A" w:rsidRPr="00EC246D" w:rsidRDefault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06D36F" w14:textId="77777777" w:rsidR="0085240A" w:rsidRPr="00231C52" w:rsidRDefault="00231C52" w:rsidP="00EC246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228</w:t>
            </w:r>
            <w:r w:rsidR="00EC246D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EA1860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22823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B5E68D" w14:textId="77777777" w:rsidR="0085240A" w:rsidRPr="00EC246D" w:rsidRDefault="00EC246D" w:rsidP="004A4F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3205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5A9A98" w14:textId="77777777" w:rsidR="0085240A" w:rsidRPr="00354F22" w:rsidRDefault="00EC246D" w:rsidP="004127B1">
            <w:pPr>
              <w:rPr>
                <w:sz w:val="18"/>
                <w:szCs w:val="18"/>
              </w:rPr>
            </w:pPr>
            <w:r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1</w:t>
            </w:r>
            <w:r w:rsidR="004127B1">
              <w:rPr>
                <w:rFonts w:asciiTheme="minorHAnsi" w:hAnsiTheme="minorHAnsi" w:cs="TimesNewRoman"/>
                <w:color w:val="000000"/>
                <w:sz w:val="18"/>
                <w:szCs w:val="18"/>
              </w:rPr>
              <w:t>4</w:t>
            </w:r>
            <w:r w:rsidR="00AA0808" w:rsidRPr="00354F22">
              <w:rPr>
                <w:rFonts w:ascii="TimesNewRoman" w:hAnsi="TimesNewRoman" w:cs="TimesNewRoman"/>
                <w:color w:val="000000"/>
                <w:sz w:val="18"/>
                <w:szCs w:val="18"/>
              </w:rPr>
              <w:t>%</w:t>
            </w:r>
          </w:p>
        </w:tc>
      </w:tr>
    </w:tbl>
    <w:p w14:paraId="3167C4DA" w14:textId="77777777"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1.3.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 </w:t>
      </w:r>
      <w:proofErr w:type="spellStart"/>
      <w:r w:rsidRPr="00F2196D">
        <w:rPr>
          <w:rFonts w:ascii="Times New Roman" w:eastAsia="Times New Roman" w:hAnsi="Times New Roman" w:cs="Times New Roman"/>
          <w:sz w:val="22"/>
          <w:szCs w:val="22"/>
        </w:rPr>
        <w:t>кВ</w:t>
      </w:r>
      <w:proofErr w:type="spellEnd"/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, 35 </w:t>
      </w:r>
      <w:proofErr w:type="spellStart"/>
      <w:r w:rsidRPr="00F2196D">
        <w:rPr>
          <w:rFonts w:ascii="Times New Roman" w:eastAsia="Times New Roman" w:hAnsi="Times New Roman" w:cs="Times New Roman"/>
          <w:sz w:val="22"/>
          <w:szCs w:val="22"/>
        </w:rPr>
        <w:t>кВ</w:t>
      </w:r>
      <w:proofErr w:type="spellEnd"/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, 6(10) </w:t>
      </w:r>
      <w:proofErr w:type="spellStart"/>
      <w:r w:rsidRPr="00F2196D">
        <w:rPr>
          <w:rFonts w:ascii="Times New Roman" w:eastAsia="Times New Roman" w:hAnsi="Times New Roman" w:cs="Times New Roman"/>
          <w:sz w:val="22"/>
          <w:szCs w:val="22"/>
        </w:rPr>
        <w:t>кВ</w:t>
      </w:r>
      <w:proofErr w:type="spellEnd"/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 в динамике относительно года, предшествующего отчетному, з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аполняется в произвольной форме:</w:t>
      </w:r>
    </w:p>
    <w:p w14:paraId="74F7B85B" w14:textId="77777777" w:rsidR="001D33C1" w:rsidRDefault="001D33C1" w:rsidP="0036158C">
      <w:pPr>
        <w:pStyle w:val="ConsPlusNormal"/>
        <w:ind w:firstLine="354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E68811B" w14:textId="77777777" w:rsidR="0036158C" w:rsidRPr="001D33C1" w:rsidRDefault="0036158C" w:rsidP="0036158C">
      <w:pPr>
        <w:pStyle w:val="ConsPlusNormal"/>
        <w:ind w:firstLine="3544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33C1">
        <w:rPr>
          <w:rFonts w:ascii="Times New Roman" w:eastAsia="Times New Roman" w:hAnsi="Times New Roman" w:cs="Times New Roman"/>
          <w:b/>
          <w:sz w:val="20"/>
          <w:szCs w:val="20"/>
        </w:rPr>
        <w:t>ЛЭП</w:t>
      </w:r>
    </w:p>
    <w:tbl>
      <w:tblPr>
        <w:tblStyle w:val="af0"/>
        <w:tblpPr w:leftFromText="180" w:rightFromText="180" w:vertAnchor="text" w:horzAnchor="margin" w:tblpXSpec="center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12"/>
        <w:gridCol w:w="2112"/>
      </w:tblGrid>
      <w:tr w:rsidR="0036158C" w:rsidRPr="001D33C1" w14:paraId="1766D476" w14:textId="77777777" w:rsidTr="001D33C1">
        <w:tc>
          <w:tcPr>
            <w:tcW w:w="3261" w:type="dxa"/>
            <w:shd w:val="clear" w:color="auto" w:fill="DBE5F1" w:themeFill="accent1" w:themeFillTint="33"/>
            <w:vAlign w:val="center"/>
            <w:hideMark/>
          </w:tcPr>
          <w:p w14:paraId="6A2DC0FF" w14:textId="77777777"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2112" w:type="dxa"/>
            <w:shd w:val="clear" w:color="auto" w:fill="DBE5F1" w:themeFill="accent1" w:themeFillTint="33"/>
            <w:hideMark/>
          </w:tcPr>
          <w:p w14:paraId="7851EED2" w14:textId="15416FBE"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AD2F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12" w:type="dxa"/>
            <w:shd w:val="clear" w:color="auto" w:fill="DBE5F1" w:themeFill="accent1" w:themeFillTint="33"/>
            <w:vAlign w:val="center"/>
            <w:hideMark/>
          </w:tcPr>
          <w:p w14:paraId="7A43D59D" w14:textId="6A2612AC"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AD2F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158C" w:rsidRPr="001D33C1" w14:paraId="2E56AA5D" w14:textId="77777777" w:rsidTr="001D33C1">
        <w:tc>
          <w:tcPr>
            <w:tcW w:w="3261" w:type="dxa"/>
            <w:vAlign w:val="center"/>
            <w:hideMark/>
          </w:tcPr>
          <w:p w14:paraId="5EF1600C" w14:textId="77777777"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ВЛ (По трассе)</w:t>
            </w:r>
          </w:p>
        </w:tc>
        <w:tc>
          <w:tcPr>
            <w:tcW w:w="2112" w:type="dxa"/>
            <w:hideMark/>
          </w:tcPr>
          <w:p w14:paraId="6CFE9A80" w14:textId="77777777"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14:paraId="7E7A2126" w14:textId="77777777"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14:paraId="4F1B24A8" w14:textId="77777777" w:rsidTr="001D33C1">
        <w:tc>
          <w:tcPr>
            <w:tcW w:w="3261" w:type="dxa"/>
            <w:vAlign w:val="center"/>
            <w:hideMark/>
          </w:tcPr>
          <w:p w14:paraId="4DD2797E" w14:textId="77777777"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 0.4 </w:t>
            </w:r>
            <w:proofErr w:type="spellStart"/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12" w:type="dxa"/>
            <w:hideMark/>
          </w:tcPr>
          <w:p w14:paraId="1E8BAA19" w14:textId="193944F2" w:rsidR="0036158C" w:rsidRPr="001D33C1" w:rsidRDefault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14:paraId="6F0933F5" w14:textId="77777777"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14:paraId="37132A8C" w14:textId="77777777" w:rsidTr="001D33C1">
        <w:tc>
          <w:tcPr>
            <w:tcW w:w="3261" w:type="dxa"/>
            <w:vAlign w:val="center"/>
            <w:hideMark/>
          </w:tcPr>
          <w:p w14:paraId="5F5A152D" w14:textId="77777777"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 6-20 </w:t>
            </w:r>
            <w:proofErr w:type="spellStart"/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12" w:type="dxa"/>
            <w:hideMark/>
          </w:tcPr>
          <w:p w14:paraId="1DEB3884" w14:textId="77777777" w:rsidR="0036158C" w:rsidRPr="001D33C1" w:rsidRDefault="0073460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14:paraId="63E3D945" w14:textId="77777777" w:rsidR="0036158C" w:rsidRPr="001D33C1" w:rsidRDefault="002022C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14:paraId="587D9C48" w14:textId="77777777" w:rsidTr="001D33C1">
        <w:tc>
          <w:tcPr>
            <w:tcW w:w="3261" w:type="dxa"/>
            <w:vAlign w:val="center"/>
            <w:hideMark/>
          </w:tcPr>
          <w:p w14:paraId="755407B6" w14:textId="77777777"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 35 </w:t>
            </w:r>
            <w:proofErr w:type="spellStart"/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12" w:type="dxa"/>
            <w:hideMark/>
          </w:tcPr>
          <w:p w14:paraId="33B8BC91" w14:textId="77777777"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14:paraId="5126CC6F" w14:textId="77777777"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14:paraId="5DE4B448" w14:textId="77777777" w:rsidTr="001D33C1">
        <w:tc>
          <w:tcPr>
            <w:tcW w:w="3261" w:type="dxa"/>
            <w:vAlign w:val="center"/>
            <w:hideMark/>
          </w:tcPr>
          <w:p w14:paraId="65E16DD1" w14:textId="77777777"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 110 </w:t>
            </w:r>
            <w:proofErr w:type="spellStart"/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12" w:type="dxa"/>
            <w:hideMark/>
          </w:tcPr>
          <w:p w14:paraId="143EC7D7" w14:textId="77777777"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vAlign w:val="center"/>
            <w:hideMark/>
          </w:tcPr>
          <w:p w14:paraId="47853F93" w14:textId="77777777" w:rsidR="0036158C" w:rsidRPr="001D33C1" w:rsidRDefault="002501A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158C" w:rsidRPr="001D33C1" w14:paraId="45FA45B8" w14:textId="77777777" w:rsidTr="001D33C1">
        <w:tc>
          <w:tcPr>
            <w:tcW w:w="3261" w:type="dxa"/>
            <w:vAlign w:val="center"/>
          </w:tcPr>
          <w:p w14:paraId="29E50BBE" w14:textId="77777777" w:rsidR="0036158C" w:rsidRPr="001D33C1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14:paraId="53004CD7" w14:textId="77777777"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vAlign w:val="center"/>
          </w:tcPr>
          <w:p w14:paraId="4D90C59F" w14:textId="77777777" w:rsidR="0036158C" w:rsidRPr="001D33C1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2F27" w:rsidRPr="001D33C1" w14:paraId="76C14C7A" w14:textId="77777777" w:rsidTr="001D33C1">
        <w:tc>
          <w:tcPr>
            <w:tcW w:w="3261" w:type="dxa"/>
            <w:vAlign w:val="center"/>
            <w:hideMark/>
          </w:tcPr>
          <w:p w14:paraId="2D517F55" w14:textId="77777777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КЛ (КВЛ)</w:t>
            </w:r>
          </w:p>
        </w:tc>
        <w:tc>
          <w:tcPr>
            <w:tcW w:w="2112" w:type="dxa"/>
            <w:hideMark/>
          </w:tcPr>
          <w:p w14:paraId="2A8EB167" w14:textId="0C2505AA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404,66</w:t>
            </w:r>
          </w:p>
        </w:tc>
        <w:tc>
          <w:tcPr>
            <w:tcW w:w="2112" w:type="dxa"/>
            <w:hideMark/>
          </w:tcPr>
          <w:p w14:paraId="3F3887DF" w14:textId="119959AF" w:rsidR="00AD2F27" w:rsidRPr="001D33C1" w:rsidRDefault="00F00A5A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403,677</w:t>
            </w:r>
          </w:p>
        </w:tc>
      </w:tr>
      <w:tr w:rsidR="00AD2F27" w:rsidRPr="001D33C1" w14:paraId="778AA3D4" w14:textId="77777777" w:rsidTr="001D33C1">
        <w:tc>
          <w:tcPr>
            <w:tcW w:w="3261" w:type="dxa"/>
            <w:vAlign w:val="center"/>
            <w:hideMark/>
          </w:tcPr>
          <w:p w14:paraId="709FD5AF" w14:textId="77777777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 0.4 </w:t>
            </w:r>
            <w:proofErr w:type="spellStart"/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12" w:type="dxa"/>
            <w:hideMark/>
          </w:tcPr>
          <w:p w14:paraId="3ED59409" w14:textId="3BE28FC7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143,42</w:t>
            </w:r>
          </w:p>
        </w:tc>
        <w:tc>
          <w:tcPr>
            <w:tcW w:w="2112" w:type="dxa"/>
            <w:hideMark/>
          </w:tcPr>
          <w:p w14:paraId="229CE1AE" w14:textId="7BFFC9CC" w:rsidR="00AD2F27" w:rsidRPr="00F00A5A" w:rsidRDefault="00F00A5A" w:rsidP="00AD2F27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00A5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143,4122</w:t>
            </w:r>
          </w:p>
        </w:tc>
      </w:tr>
      <w:tr w:rsidR="00AD2F27" w:rsidRPr="001D33C1" w14:paraId="4B34F4BA" w14:textId="77777777" w:rsidTr="001D33C1">
        <w:trPr>
          <w:trHeight w:val="244"/>
        </w:trPr>
        <w:tc>
          <w:tcPr>
            <w:tcW w:w="3261" w:type="dxa"/>
            <w:vAlign w:val="center"/>
            <w:hideMark/>
          </w:tcPr>
          <w:p w14:paraId="1CBBF122" w14:textId="77777777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 6-20 </w:t>
            </w:r>
            <w:proofErr w:type="spellStart"/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12" w:type="dxa"/>
            <w:hideMark/>
          </w:tcPr>
          <w:p w14:paraId="711E553A" w14:textId="4A10DBB2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261,24</w:t>
            </w:r>
          </w:p>
        </w:tc>
        <w:tc>
          <w:tcPr>
            <w:tcW w:w="2112" w:type="dxa"/>
            <w:hideMark/>
          </w:tcPr>
          <w:p w14:paraId="33B894E5" w14:textId="2B93CBB9" w:rsidR="00AD2F27" w:rsidRPr="00F00A5A" w:rsidRDefault="00F00A5A" w:rsidP="00AD2F27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F00A5A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260,2648</w:t>
            </w:r>
          </w:p>
        </w:tc>
      </w:tr>
      <w:tr w:rsidR="00AD2F27" w:rsidRPr="001D33C1" w14:paraId="6F779C45" w14:textId="77777777" w:rsidTr="001D33C1">
        <w:tc>
          <w:tcPr>
            <w:tcW w:w="3261" w:type="dxa"/>
            <w:vAlign w:val="center"/>
            <w:hideMark/>
          </w:tcPr>
          <w:p w14:paraId="499D4DC0" w14:textId="77777777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 35 </w:t>
            </w:r>
            <w:proofErr w:type="spellStart"/>
            <w:r w:rsidRPr="001D3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12" w:type="dxa"/>
            <w:hideMark/>
          </w:tcPr>
          <w:p w14:paraId="32BC91D9" w14:textId="51F4E26F" w:rsidR="00AD2F27" w:rsidRPr="001D33C1" w:rsidRDefault="00AD2F27" w:rsidP="00AD2F2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12" w:type="dxa"/>
            <w:hideMark/>
          </w:tcPr>
          <w:p w14:paraId="0733F62C" w14:textId="77777777" w:rsidR="00AD2F27" w:rsidRPr="001D33C1" w:rsidRDefault="00AD2F27" w:rsidP="00AD2F27">
            <w:pPr>
              <w:widowControl w:val="0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5AB2FC4D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F85EBEB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B856F5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DECE4E0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4152031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980E831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1588B52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E5BBBA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45FC0FC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87B6B79" w14:textId="77777777" w:rsidR="0036158C" w:rsidRPr="001D33C1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1D6D853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A35BA0C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A2F4CA8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39C8AE4" w14:textId="77777777" w:rsidR="0036158C" w:rsidRPr="001D33C1" w:rsidRDefault="0036158C" w:rsidP="0036158C">
      <w:pPr>
        <w:pStyle w:val="ConsPlusNormal"/>
        <w:ind w:firstLine="354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33C1">
        <w:rPr>
          <w:rFonts w:ascii="Times New Roman" w:eastAsia="Times New Roman" w:hAnsi="Times New Roman" w:cs="Times New Roman"/>
          <w:b/>
          <w:sz w:val="20"/>
          <w:szCs w:val="20"/>
        </w:rPr>
        <w:t>ПС</w:t>
      </w:r>
    </w:p>
    <w:tbl>
      <w:tblPr>
        <w:tblStyle w:val="af0"/>
        <w:tblpPr w:leftFromText="180" w:rightFromText="180" w:vertAnchor="text" w:horzAnchor="margin" w:tblpXSpec="center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127"/>
        <w:gridCol w:w="2126"/>
      </w:tblGrid>
      <w:tr w:rsidR="0036158C" w14:paraId="530FC9AD" w14:textId="77777777" w:rsidTr="001D33C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7894012" w14:textId="77777777"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14:paraId="276BB3F4" w14:textId="66F14E99"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9E36111" w14:textId="73310437"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158C" w14:paraId="59611B5D" w14:textId="77777777" w:rsidTr="0036158C">
        <w:trPr>
          <w:trHeight w:val="24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8DF65" w14:textId="77777777" w:rsidR="0036158C" w:rsidRDefault="0036158C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EEE9A" w14:textId="77777777" w:rsidR="0036158C" w:rsidRDefault="00734608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4334E" w14:textId="77777777" w:rsidR="0036158C" w:rsidRDefault="00734608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2011B991" w14:textId="77777777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3AB6E" w14:textId="77777777"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ТП 35-6-10/0.4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48355" w14:textId="12502450" w:rsidR="0036158C" w:rsidRDefault="00F00A5A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F5521" w14:textId="704C0609" w:rsidR="0036158C" w:rsidRDefault="00F00A5A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</w:tr>
      <w:tr w:rsidR="0036158C" w14:paraId="39E708B5" w14:textId="77777777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8BCC6" w14:textId="77777777"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ПС 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EF49C" w14:textId="77777777"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AE81A" w14:textId="77777777"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3D6F9C4F" w14:textId="77777777" w:rsidTr="0036158C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5EABB" w14:textId="77777777" w:rsidR="0036158C" w:rsidRDefault="0036158C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B061C" w14:textId="77777777"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65BE1" w14:textId="77777777" w:rsidR="0036158C" w:rsidRDefault="002501A1">
            <w:pPr>
              <w:pStyle w:val="ConsPlusNormal"/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7DCC46CE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0C55150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CCD22EF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4C1FF7E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173685A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3772DF8" w14:textId="77777777" w:rsidR="0036158C" w:rsidRDefault="0036158C" w:rsidP="0036158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E2B64CD" w14:textId="77777777"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1C6E0EC" w14:textId="77777777" w:rsidR="0085240A" w:rsidRDefault="00354F22" w:rsidP="00354F22">
      <w:pPr>
        <w:pStyle w:val="ConsPlusNormal"/>
        <w:tabs>
          <w:tab w:val="left" w:pos="993"/>
        </w:tabs>
        <w:ind w:left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1.4. </w:t>
      </w:r>
      <w:r w:rsidR="00AA0808" w:rsidRPr="00F2196D">
        <w:rPr>
          <w:rFonts w:ascii="Times New Roman" w:eastAsia="Times New Roman" w:hAnsi="Times New Roman" w:cs="Times New Roman"/>
          <w:sz w:val="22"/>
          <w:szCs w:val="22"/>
        </w:rPr>
        <w:t>Уровень физического износа объектов электросетевого хозяйства сетевой организации с разбивкой по уровням напряжения и по типам оборудования, а также динамика по отношению к году, предшествующему отчетному, заполняется в произвольной форме и выражается в процентах по отношению к нор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мативному сроку службы объектов:</w:t>
      </w:r>
    </w:p>
    <w:p w14:paraId="45AF660C" w14:textId="77777777" w:rsidR="00F2196D" w:rsidRPr="00F2196D" w:rsidRDefault="00F2196D" w:rsidP="00354F22">
      <w:pPr>
        <w:pStyle w:val="ConsPlusNormal"/>
        <w:tabs>
          <w:tab w:val="left" w:pos="993"/>
        </w:tabs>
        <w:ind w:left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7610" w:type="dxa"/>
        <w:jc w:val="center"/>
        <w:tblLook w:val="04A0" w:firstRow="1" w:lastRow="0" w:firstColumn="1" w:lastColumn="0" w:noHBand="0" w:noVBand="1"/>
      </w:tblPr>
      <w:tblGrid>
        <w:gridCol w:w="4720"/>
        <w:gridCol w:w="1496"/>
        <w:gridCol w:w="1394"/>
      </w:tblGrid>
      <w:tr w:rsidR="0036158C" w14:paraId="4FB2F81B" w14:textId="77777777" w:rsidTr="001D33C1">
        <w:trPr>
          <w:trHeight w:val="499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74EAA98F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ЭСО в собственности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977C390" w14:textId="53D8A2D9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2966BD1" w14:textId="5AEA9D46" w:rsidR="0036158C" w:rsidRDefault="00AA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158C" w14:paraId="62E379D5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E51314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ПС 35-750 кв, в т.ч.: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9B5FE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78EF1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58C" w14:paraId="6682661A" w14:textId="77777777" w:rsidTr="0036158C">
        <w:trPr>
          <w:trHeight w:val="390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C5C8C1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силовые трансформаторы 35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выше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B36EEC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B359A1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12219E74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93F3E0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силовые трансформаторы 6-20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FF9897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8DA5E1" w14:textId="77777777" w:rsidR="0036158C" w:rsidRDefault="00CA6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80%</w:t>
            </w:r>
          </w:p>
        </w:tc>
      </w:tr>
      <w:tr w:rsidR="0036158C" w14:paraId="07726ACC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C88954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выключатели 35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493667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B8F3EC" w14:textId="77777777" w:rsidR="0036158C" w:rsidRDefault="002501A1" w:rsidP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53BCB04B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77C137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выключатели 6-20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3C4228" w14:textId="5CF1E600" w:rsidR="0036158C" w:rsidRDefault="00F00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C2D6F1" w14:textId="7C82C978" w:rsidR="0036158C" w:rsidRDefault="00F00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63%</w:t>
            </w:r>
          </w:p>
        </w:tc>
      </w:tr>
      <w:tr w:rsidR="0036158C" w14:paraId="66266C3F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C417CC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разъединители 35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выше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D1ABD3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B998C4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03DF0DF0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138CF1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ВЛ (КЛ) 0,4-750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в т.ч.: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2F482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3AFBEA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58C" w14:paraId="6E98F42F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266012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4048A4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2F749A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2B30ADCE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DCB0C6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 35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7685F4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FDBC62" w14:textId="77777777" w:rsidR="0036158C" w:rsidRDefault="00250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5555FCC1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888624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 6-20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8EBF6F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52F38B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572A7D70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CE491C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 0,4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D79E93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EB3A5B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40ED7D92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1B1D5D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 35-500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422CEF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C2B6D9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0A6D436C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F7229A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 0,4-20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F7629C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8ECD78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158C" w14:paraId="3D245514" w14:textId="77777777" w:rsidTr="0036158C">
        <w:trPr>
          <w:trHeight w:val="499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03D02" w14:textId="77777777" w:rsidR="0036158C" w:rsidRDefault="0036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ТП 6-35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F1471A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416DF6" w14:textId="77777777" w:rsidR="0036158C" w:rsidRDefault="00734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35E0AA85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6FA8A62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49B91D0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35CBF3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DDE1EFC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D57B789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928E4B4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0DA9060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BE19B8E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919409E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8D0E9C8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1A56536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128B45D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19C3545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B4579C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191B059" w14:textId="77777777" w:rsidR="00F2196D" w:rsidRDefault="00F2196D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271468" w14:textId="77777777"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lastRenderedPageBreak/>
        <w:t>2. Информация о качестве услуг по передаче</w:t>
      </w:r>
      <w:r w:rsidR="001D33C1" w:rsidRPr="00F2196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2196D">
        <w:rPr>
          <w:rFonts w:ascii="Times New Roman" w:eastAsia="Times New Roman" w:hAnsi="Times New Roman" w:cs="Times New Roman"/>
          <w:sz w:val="22"/>
          <w:szCs w:val="22"/>
        </w:rPr>
        <w:t>электрической энергии</w:t>
      </w:r>
    </w:p>
    <w:p w14:paraId="0F46C977" w14:textId="77777777"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9AB96D9" w14:textId="77777777"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2.1. Показатели качества услуг по передаче электрической энергии в целом по сетевой организации в отчетном периоде, а также динамика по отношению к 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году, предшествующему отчетному:</w:t>
      </w:r>
    </w:p>
    <w:p w14:paraId="36C6DAA6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"/>
        <w:gridCol w:w="8922"/>
        <w:gridCol w:w="1701"/>
        <w:gridCol w:w="1701"/>
        <w:gridCol w:w="1701"/>
      </w:tblGrid>
      <w:tr w:rsidR="0085240A" w:rsidRPr="001D33C1" w14:paraId="3400F428" w14:textId="77777777" w:rsidTr="001D33C1"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5BEE7A7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8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7C9A0E0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D2D757C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показателя, годы</w:t>
            </w:r>
          </w:p>
        </w:tc>
      </w:tr>
      <w:tr w:rsidR="0085240A" w:rsidRPr="001D33C1" w14:paraId="6F60AE37" w14:textId="77777777" w:rsidTr="001D33C1"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3A381C4" w14:textId="77777777"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2B610DF" w14:textId="77777777"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DB21E98" w14:textId="51EFD539" w:rsidR="0085240A" w:rsidRPr="001D33C1" w:rsidRDefault="001D33C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54C700F" w14:textId="729E5761" w:rsidR="0085240A" w:rsidRPr="001D33C1" w:rsidRDefault="001D33C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073A3D4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</w:t>
            </w:r>
          </w:p>
        </w:tc>
      </w:tr>
      <w:tr w:rsidR="0085240A" w:rsidRPr="001D33C1" w14:paraId="099E7F53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B0868A5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CA36047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2B151A4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795F637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F137C90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5240A" w14:paraId="19D9E903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752EB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CAF4" w14:textId="77777777"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продолжительности прекращений передачи электрической энергии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571A0CE0" wp14:editId="1D6CBF93">
                  <wp:extent cx="327025" cy="182880"/>
                  <wp:effectExtent l="0" t="0" r="0" b="0"/>
                  <wp:docPr id="1" name="_x0000_s10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3270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B45A" w14:textId="70FBEC52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 w:rsidRPr="00F00A5A">
              <w:rPr>
                <w:rFonts w:asciiTheme="minorHAnsi" w:hAnsiTheme="minorHAnsi" w:cs="TimesNewRoman"/>
                <w:sz w:val="20"/>
                <w:szCs w:val="20"/>
              </w:rPr>
              <w:t>0,03684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D9D1" w14:textId="77777777" w:rsidR="0085240A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0,00008</w:t>
            </w:r>
          </w:p>
          <w:p w14:paraId="0795C601" w14:textId="22D62771" w:rsidR="00F00A5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CEA9" w14:textId="77777777"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1,8</w:t>
            </w:r>
          </w:p>
        </w:tc>
      </w:tr>
      <w:tr w:rsidR="0085240A" w14:paraId="0C8B630C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D3BB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9D40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84CE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A38A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8A4C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719FD1E3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38A3E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3FEB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FA95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E24C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51FA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623CAD44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3EB3A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C9FE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D86A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0464" w14:textId="7BD3410D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0,00543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EC7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6647E192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FF3A7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215C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C281" w14:textId="2A1DD576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 w:rsidRPr="00F00A5A">
              <w:rPr>
                <w:rFonts w:asciiTheme="minorHAnsi" w:hAnsiTheme="minorHAnsi" w:cs="TimesNewRoman"/>
                <w:sz w:val="20"/>
                <w:szCs w:val="20"/>
              </w:rPr>
              <w:t>0,03684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A0EA" w14:textId="4185AFDC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0,0000976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E083" w14:textId="77777777"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1,8</w:t>
            </w:r>
          </w:p>
        </w:tc>
      </w:tr>
      <w:tr w:rsidR="0085240A" w14:paraId="2338B2DC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59207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F746" w14:textId="77777777"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частоты прекращений передачи электрической энергии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FFE27D7" wp14:editId="044B6137">
                  <wp:extent cx="304800" cy="182880"/>
                  <wp:effectExtent l="0" t="0" r="0" b="0"/>
                  <wp:docPr id="2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304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2574" w14:textId="75778453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 w:rsidRPr="00F00A5A">
              <w:rPr>
                <w:rFonts w:asciiTheme="minorHAnsi" w:hAnsiTheme="minorHAnsi" w:cs="TimesNewRoman"/>
                <w:sz w:val="20"/>
                <w:szCs w:val="20"/>
              </w:rPr>
              <w:t>0,009826091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91A2" w14:textId="05053BA5" w:rsidR="00F00A5A" w:rsidRPr="002501A1" w:rsidRDefault="00F00A5A" w:rsidP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BA10" w14:textId="77777777"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1,4</w:t>
            </w:r>
          </w:p>
        </w:tc>
      </w:tr>
      <w:tr w:rsidR="0085240A" w14:paraId="2C29B213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25A7E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72EF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0886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E461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4610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028DB66A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49B5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978C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93D2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E7CF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C83D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10995423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A381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38AD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00CB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2B36" w14:textId="3676CA93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0,0027855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8AB0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1D7D1EED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8027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5647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89CF" w14:textId="21099301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 w:rsidRPr="00F00A5A">
              <w:rPr>
                <w:rFonts w:asciiTheme="minorHAnsi" w:hAnsiTheme="minorHAnsi" w:cs="TimesNewRoman"/>
                <w:sz w:val="20"/>
                <w:szCs w:val="20"/>
              </w:rPr>
              <w:t>0,009826091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7D86" w14:textId="71AA7B76" w:rsidR="0085240A" w:rsidRPr="002501A1" w:rsidRDefault="00F00A5A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0,0005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67C7" w14:textId="77777777" w:rsidR="0085240A" w:rsidRPr="00D561D8" w:rsidRDefault="003D4D87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1,4</w:t>
            </w:r>
          </w:p>
        </w:tc>
      </w:tr>
      <w:tr w:rsidR="0085240A" w14:paraId="4CEDFAA1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3792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D534" w14:textId="77777777"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5ADD2311" wp14:editId="709723D5">
                  <wp:extent cx="477520" cy="190500"/>
                  <wp:effectExtent l="0" t="0" r="0" b="0"/>
                  <wp:docPr id="3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4775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D45B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5DD4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85C0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41D9CBB0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D132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5BC9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E1B8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366C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9A43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</w:t>
            </w:r>
          </w:p>
        </w:tc>
      </w:tr>
      <w:tr w:rsidR="0085240A" w14:paraId="36AB3D1D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067D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C44C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7E1D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E499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6EB0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5C934114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6005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7B87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D079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710C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B0F4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792759E5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7E33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2D84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E344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7807" w14:textId="77777777" w:rsidR="0085240A" w:rsidRPr="002501A1" w:rsidRDefault="002501A1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7398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349EAC17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09190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2665" w14:textId="77777777"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7146885B" wp14:editId="39E9ED24">
                  <wp:extent cx="481965" cy="190500"/>
                  <wp:effectExtent l="0" t="0" r="0" b="0"/>
                  <wp:docPr id="4" name="_x0000_s10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48196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A585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94F7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A3AA" w14:textId="77777777" w:rsidR="0085240A" w:rsidRPr="00D561D8" w:rsidRDefault="00D561D8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076FEC1F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CC798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F8DF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 (110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5702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B2F4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2292" w14:textId="77777777" w:rsidR="0085240A" w:rsidRDefault="00AA0808">
            <w:pPr>
              <w:pStyle w:val="ConsPlusNormal"/>
              <w:jc w:val="right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0</w:t>
            </w:r>
          </w:p>
        </w:tc>
      </w:tr>
      <w:tr w:rsidR="0085240A" w14:paraId="12D4DE66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213C3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0A04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СН1 (35 - 60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FDC4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1886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C217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0F97FAD6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4B438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6E8F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СН2 (1 - 20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2FDA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981D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42D0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21C59FA0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8BFA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E46B" w14:textId="77777777" w:rsidR="0085240A" w:rsidRDefault="00AA0808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НН (до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943E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F148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1A37" w14:textId="77777777" w:rsidR="0085240A" w:rsidRPr="009908D6" w:rsidRDefault="009908D6">
            <w:pPr>
              <w:pStyle w:val="ConsPlusNormal"/>
              <w:jc w:val="right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51DB7A67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897A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EAAE" w14:textId="77777777"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FB7D" w14:textId="77777777"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C201" w14:textId="77777777"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60CE" w14:textId="77777777"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  <w:tr w:rsidR="0085240A" w14:paraId="7905FCD4" w14:textId="77777777" w:rsidTr="001D33C1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3AAC4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09E0" w14:textId="77777777" w:rsidR="0085240A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CD23" w14:textId="77777777"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8DCE" w14:textId="77777777"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0CB9" w14:textId="77777777"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Theme="minorHAnsi" w:hAnsiTheme="minorHAnsi" w:cs="TimesNewRoman"/>
                <w:sz w:val="20"/>
                <w:szCs w:val="20"/>
              </w:rPr>
              <w:t>0</w:t>
            </w:r>
          </w:p>
        </w:tc>
      </w:tr>
    </w:tbl>
    <w:p w14:paraId="75C1593B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5893555" w14:textId="77777777"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ой энергии в отчетном периоде:</w:t>
      </w:r>
    </w:p>
    <w:p w14:paraId="4BCFABF6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068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669"/>
        <w:gridCol w:w="566"/>
        <w:gridCol w:w="567"/>
        <w:gridCol w:w="2376"/>
        <w:gridCol w:w="1701"/>
      </w:tblGrid>
      <w:tr w:rsidR="0085240A" w:rsidRPr="001D33C1" w14:paraId="70E86D53" w14:textId="77777777" w:rsidTr="001D33C1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904CB0A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7EE3432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Структурная единица сетевой организации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8553BDB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средней продолжительности прекращений передачи электрической энергии, </w:t>
            </w: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5E3B4F13" wp14:editId="2455734E">
                  <wp:extent cx="327025" cy="182880"/>
                  <wp:effectExtent l="0" t="0" r="0" b="0"/>
                  <wp:docPr id="5" name="_x0000_s1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3270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8E6044C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средней частоты прекращений передачи электрической энергии, </w:t>
            </w: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7D354449" wp14:editId="7F899343">
                  <wp:extent cx="304800" cy="182880"/>
                  <wp:effectExtent l="0" t="0" r="0" b="0"/>
                  <wp:docPr id="6" name="_x0000_s10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 bwMode="auto">
                          <a:xfrm>
                            <a:off x="0" y="0"/>
                            <a:ext cx="304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B3F92E1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</w:t>
            </w: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иных владельцев объектов электросетевого хозяйства),</w:t>
            </w:r>
          </w:p>
          <w:p w14:paraId="60F28F36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5BE35D29" wp14:editId="3C79D66C">
                  <wp:extent cx="477520" cy="190500"/>
                  <wp:effectExtent l="0" t="0" r="0" b="0"/>
                  <wp:docPr id="7" name="_x0000_s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4775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46D03C6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</w:t>
            </w: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объектов электросетевого хозяйства),</w:t>
            </w:r>
          </w:p>
          <w:p w14:paraId="7536B81D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2923AF9F" wp14:editId="59153E0D">
                  <wp:extent cx="481965" cy="190500"/>
                  <wp:effectExtent l="0" t="0" r="0" b="0"/>
                  <wp:docPr id="8" name="_x0000_s10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48196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rou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F423409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</w:t>
            </w: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9D30EB8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1D33C1" w:rsidRPr="001D33C1" w14:paraId="08333215" w14:textId="77777777" w:rsidTr="001D33C1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FB70A1B" w14:textId="77777777"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C0B7883" w14:textId="77777777" w:rsidR="0085240A" w:rsidRPr="001D33C1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F1B1719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D520E4B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FFB48F5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62AC6A0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212F058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B9B4281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E52FCDE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0BBBEB8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D906C2A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8926080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28CCECA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EE5EF61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61D2777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ВН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77FE827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0FA1DE6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659D275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НН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EEB7412" w14:textId="77777777" w:rsidR="0085240A" w:rsidRPr="001D33C1" w:rsidRDefault="0085240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9D0BEC3" w14:textId="77777777" w:rsidR="0085240A" w:rsidRPr="001D33C1" w:rsidRDefault="0085240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3C1" w:rsidRPr="001D33C1" w14:paraId="25083106" w14:textId="77777777" w:rsidTr="001D33C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F15110B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63B9C6D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7ECDBBC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4B6A8D7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E782F60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3BE4599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580E29C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C826765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1C556AC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A9ADB2E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1D72D42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6F003A2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0C842B4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DB3E01C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8A98198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9DD5B83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C0CB2BD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E31EA0E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BECFC6C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D9C6CD6" w14:textId="77777777" w:rsidR="0085240A" w:rsidRPr="001D33C1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33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85240A" w14:paraId="47069059" w14:textId="77777777" w:rsidTr="001D33C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8095" w14:textId="77777777" w:rsidR="0085240A" w:rsidRDefault="00AA0808">
            <w:pPr>
              <w:pStyle w:val="ConsPlusNormal"/>
              <w:jc w:val="center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9FF5" w14:textId="77777777" w:rsidR="0085240A" w:rsidRPr="009908D6" w:rsidRDefault="009908D6">
            <w:pPr>
              <w:pStyle w:val="ConsPlusNormal"/>
              <w:rPr>
                <w:rFonts w:asciiTheme="minorHAnsi" w:hAnsiTheme="minorHAnsi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ООО ЖКС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4CF4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E30A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CB88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CC2B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4417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2895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AA47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50F1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FDA7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A9CF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689A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C645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153D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ACA4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BD35" w14:textId="77777777" w:rsidR="0085240A" w:rsidRPr="009908D6" w:rsidRDefault="0085240A" w:rsidP="009908D6">
            <w:pPr>
              <w:pStyle w:val="ConsPlusNormal"/>
              <w:rPr>
                <w:rFonts w:asciiTheme="minorHAnsi" w:hAnsiTheme="minorHAnsi" w:cs="TimesNew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8BD8" w14:textId="77777777" w:rsidR="0085240A" w:rsidRDefault="0085240A">
            <w:pPr>
              <w:pStyle w:val="ConsPlusNormal"/>
              <w:jc w:val="center"/>
              <w:rPr>
                <w:rFonts w:ascii="TimesNewRoman" w:hAnsi="TimesNewRoman" w:cs="TimesNewRoman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C56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8B0E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DC6E43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07EE890" w14:textId="77777777"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2.3. Мероприятия, выполненные сетевой организацией в целях повышения качества оказания услуг по передаче электрической энергии в отчетном периоде, заполняется в произвольной форме.</w:t>
      </w:r>
    </w:p>
    <w:p w14:paraId="7FACCF8C" w14:textId="77777777"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2.4. Прочая информация, которую сетевая организация считает целесообразной для включения в отчет, касающаяся качества оказания услуг по передаче электрической энергии, заполняется в произвольной форме.</w:t>
      </w:r>
    </w:p>
    <w:p w14:paraId="23A33C00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48419581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171156F9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0F425185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7E3E2498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10ECDC9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1FF96785" w14:textId="77777777"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3. Информация о качестве услуг</w:t>
      </w:r>
      <w:r w:rsidR="001D33C1" w:rsidRPr="00F2196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2196D">
        <w:rPr>
          <w:rFonts w:ascii="Times New Roman" w:eastAsia="Times New Roman" w:hAnsi="Times New Roman" w:cs="Times New Roman"/>
          <w:sz w:val="22"/>
          <w:szCs w:val="22"/>
        </w:rPr>
        <w:t>по технологическому присоединению</w:t>
      </w:r>
    </w:p>
    <w:p w14:paraId="3E052871" w14:textId="77777777"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6ED49B2" w14:textId="77777777" w:rsidR="00B15391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3.1. Информация о наличии невостребованной мощности (мощности, определяемой как разность между трансформаторной мощностью центров питания и суммарной мощностью энергопринимающих устройств, непосредственно (или опосредованно) присоединенных к таким центрам питания, и энергопринимающих устройств, в отношении которых имеются заявки на технологическое присоединение) для осуществления технологического присоединения в отчетном периоде, а также о прогнозах ее увеличения с разбивкой по структурным единицам сетевой организации и по уровням напряжения на основании инвестиционной программы такой организации, з</w:t>
      </w:r>
      <w:r w:rsidR="00F2196D">
        <w:rPr>
          <w:rFonts w:ascii="Times New Roman" w:hAnsi="Times New Roman" w:cs="Times New Roman"/>
          <w:sz w:val="22"/>
          <w:szCs w:val="22"/>
        </w:rPr>
        <w:t>аполняется в произвольной форме:</w:t>
      </w:r>
      <w:r w:rsidR="00B15391">
        <w:rPr>
          <w:rFonts w:ascii="Times New Roman" w:hAnsi="Times New Roman" w:cs="Times New Roman"/>
          <w:sz w:val="22"/>
          <w:szCs w:val="22"/>
        </w:rPr>
        <w:t xml:space="preserve"> ТЭЦ -27 Мосэнерго, РП-1: </w:t>
      </w:r>
    </w:p>
    <w:p w14:paraId="383118EB" w14:textId="77777777" w:rsidR="0085240A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-разрешенная к присоединению мощность: 18200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>;</w:t>
      </w:r>
    </w:p>
    <w:p w14:paraId="4E95AE63" w14:textId="77777777" w:rsidR="00B15391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-выданная ранее мощность по заявкам на технологическое присоединение: 16030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>;</w:t>
      </w:r>
    </w:p>
    <w:p w14:paraId="5F4FDC96" w14:textId="77777777" w:rsidR="00B15391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невостребованная мощность: 2170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>;</w:t>
      </w:r>
    </w:p>
    <w:p w14:paraId="15CE516B" w14:textId="77777777" w:rsidR="00B81022" w:rsidRDefault="00B81022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прогноз увеличения: 1600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14:paraId="27163111" w14:textId="77777777" w:rsidR="00B15391" w:rsidRPr="00F2196D" w:rsidRDefault="00B15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14:paraId="19651FB0" w14:textId="77777777"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>3.2. Мероприятия, выполненные сетевой организацией в целях совершенствования деятельности по технологическому присоединению в отчетном периоде, заполняется в произвольной форме.</w:t>
      </w:r>
    </w:p>
    <w:p w14:paraId="577D537D" w14:textId="77777777"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lastRenderedPageBreak/>
        <w:t>3.3. 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14:paraId="7DF8D738" w14:textId="77777777" w:rsidR="0085240A" w:rsidRPr="00F2196D" w:rsidRDefault="00AA080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t xml:space="preserve">3.4. Сведения о качестве услуг по технологическому присоединению к электрическим сетям </w:t>
      </w:r>
      <w:r w:rsidR="00F2196D">
        <w:rPr>
          <w:rFonts w:ascii="Times New Roman" w:hAnsi="Times New Roman" w:cs="Times New Roman"/>
          <w:sz w:val="22"/>
          <w:szCs w:val="22"/>
        </w:rPr>
        <w:t>сетевой организации:</w:t>
      </w:r>
    </w:p>
    <w:p w14:paraId="4E65865D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2"/>
        <w:gridCol w:w="1911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851"/>
      </w:tblGrid>
      <w:tr w:rsidR="003C68B4" w:rsidRPr="00551BF5" w14:paraId="01C430B7" w14:textId="77777777" w:rsidTr="00551BF5"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7E083EA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B317196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13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2DF6F91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Категория присоединения потребителей услуг по передаче электрической энергии в разбивке по мощности, в динамике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0C7F30E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3C68B4" w:rsidRPr="00551BF5" w14:paraId="272A5DB6" w14:textId="77777777" w:rsidTr="00551BF5"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E8D7AAD" w14:textId="77777777"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4A82067" w14:textId="77777777"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0F0134A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 15 кВт включительно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520F219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свыше 15 кВт и до 150 кВт включительно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BF4786F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свыше 150 кВт и менее 670 кВт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CBCFB84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 670 кВт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909AB7A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объекты по производству электрической энергии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3044DD3" w14:textId="77777777" w:rsidR="003C68B4" w:rsidRPr="00551BF5" w:rsidRDefault="003C68B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1BF5" w:rsidRPr="00551BF5" w14:paraId="43F84203" w14:textId="77777777" w:rsidTr="00551BF5">
        <w:trPr>
          <w:cantSplit/>
          <w:trHeight w:val="1700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F59E297" w14:textId="77777777"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6567BAB" w14:textId="77777777" w:rsidR="003C68B4" w:rsidRPr="00551BF5" w:rsidRDefault="003C68B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4ED32D88" w14:textId="6099EFBC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16868F27" w14:textId="59A779DE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432E8F5A" w14:textId="77777777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6C3E54C5" w14:textId="25CDD590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2E470B0B" w14:textId="20AF34E6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767F7A09" w14:textId="77777777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1379B1B2" w14:textId="02A13151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3EA2A80C" w14:textId="44F7981C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0115988C" w14:textId="77777777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3489F193" w14:textId="53670EED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2B056F85" w14:textId="2DAB1D09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0A93FB80" w14:textId="77777777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6A2425D7" w14:textId="5B2FCB21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07CCA47B" w14:textId="6EEDAD5C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</w:tcPr>
          <w:p w14:paraId="50CEA5C0" w14:textId="77777777" w:rsidR="003C68B4" w:rsidRPr="00551BF5" w:rsidRDefault="003C68B4" w:rsidP="003C68B4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2B990E4" w14:textId="77777777" w:rsidR="003C68B4" w:rsidRPr="00551BF5" w:rsidRDefault="003C68B4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1BF5" w:rsidRPr="00551BF5" w14:paraId="02494EE4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60935FF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A69475C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3E37874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890C06D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432D79C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D86567D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5B0B295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6BFC84F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67451CC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772C371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8C0B910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488940C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6A46627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BEFBF2F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7863FD3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44B3BA5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53C1969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DA79D45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551BF5" w:rsidRPr="00551BF5" w14:paraId="4591F73A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26BE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1D6C" w14:textId="77777777" w:rsidR="0085240A" w:rsidRPr="00551BF5" w:rsidRDefault="00AA080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поданных заявителями,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6CE9" w14:textId="61746B22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6F4B9" w14:textId="78646600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71B05" w14:textId="2A32E713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8966" w14:textId="4A5879A6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7EE30" w14:textId="5AA0F464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98313" w14:textId="0F9DEF6E" w:rsidR="0085240A" w:rsidRPr="00551BF5" w:rsidRDefault="00F00A5A" w:rsidP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64F5D" w14:textId="77777777" w:rsidR="0085240A" w:rsidRPr="00551BF5" w:rsidRDefault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F65FF" w14:textId="2C0DD524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BEDB" w14:textId="59DCF41C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E9B85" w14:textId="4F1B55FD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0D7E" w14:textId="041DB6A8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5BE3" w14:textId="77777777" w:rsidR="0085240A" w:rsidRPr="00551BF5" w:rsidRDefault="00262A6D" w:rsidP="00BD20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BD2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4E762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D853A" w14:textId="77777777" w:rsidR="0085240A" w:rsidRPr="00F00A5A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0A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CC7C0" w14:textId="77777777" w:rsidR="0085240A" w:rsidRPr="00F00A5A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0A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0E1A" w14:textId="44D734C1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51BF5" w:rsidRPr="00551BF5" w14:paraId="5542CA17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489C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48A9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59E1" w14:textId="77777777"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E873" w14:textId="1D27776E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26A33" w14:textId="23829D68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326B" w14:textId="07858342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81182" w14:textId="572D1CA8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6B83" w14:textId="78B14A2B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5EC7" w14:textId="77777777"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9B823" w14:textId="6ED4A74C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9C0E6" w14:textId="34A7E5C8" w:rsidR="0085240A" w:rsidRPr="00551BF5" w:rsidRDefault="00F00A5A" w:rsidP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A1B82" w14:textId="3C4A19D6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E2FE8" w14:textId="0C810B24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09D6A" w14:textId="77777777" w:rsidR="0085240A" w:rsidRPr="00551BF5" w:rsidRDefault="00262A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3C5F1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DB7F8" w14:textId="77777777" w:rsidR="0085240A" w:rsidRPr="00F00A5A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0A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8407" w14:textId="77777777" w:rsidR="0085240A" w:rsidRPr="00F00A5A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0A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0DFB5" w14:textId="5A78D37F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51BF5" w:rsidRPr="00551BF5" w14:paraId="33EAA87E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BC0E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4DE9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заявок на технологическое </w:t>
            </w: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C1FA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187F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9B0D3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5AE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A32DA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BF97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015C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09DA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FCB7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D2A7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3AED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829A1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DB0F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A990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ECE5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591F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14:paraId="01054616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C662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8AED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сетевой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75A19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4D2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4D88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04E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4784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7AA71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278A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C9DEC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6A7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F0E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2BFFC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C2B8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5D39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8127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A7437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5957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14:paraId="6B34F63F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678C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507C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сторонних лиц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77632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2B2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C8C9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8B68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A438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ED002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ECA7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480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D89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B43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144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36BB0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29DD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BE7A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13B32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8A956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14:paraId="23EE3D89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BCF4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D667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продолжительность подготовки и направления проекта договора об осуществлении технологического присоединения к электрическим сетям, дней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5E742" w14:textId="77777777" w:rsidR="0085240A" w:rsidRPr="00551BF5" w:rsidRDefault="008375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5D7E0" w14:textId="77777777" w:rsidR="0085240A" w:rsidRPr="00551BF5" w:rsidRDefault="008375A2" w:rsidP="008375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75A75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375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092F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AF8EA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DC42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B31C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F88F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796B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ADD4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75B15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E0FE5" w14:textId="77777777" w:rsidR="0085240A" w:rsidRPr="00551BF5" w:rsidRDefault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80D0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5D0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337CC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06E25" w14:textId="77777777" w:rsidR="0085240A" w:rsidRPr="00551BF5" w:rsidRDefault="00AA0808" w:rsidP="0054346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</w:t>
            </w:r>
            <w:r w:rsidR="00543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51BF5" w:rsidRPr="00551BF5" w14:paraId="103E5BE6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7E2D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29D1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заключенных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E382" w14:textId="120E85AC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8CEFC" w14:textId="4E09B8ED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994CE" w14:textId="77777777"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E74F5" w14:textId="67264609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B7D8" w14:textId="2D16946F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8EF8" w14:textId="3DEA015C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F8E19" w14:textId="77777777"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B0BEE" w14:textId="535E3EE0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81CE" w14:textId="77777777"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753B" w14:textId="04DC9175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3784" w14:textId="3F64A33A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B00C" w14:textId="77777777" w:rsidR="0085240A" w:rsidRPr="00551BF5" w:rsidRDefault="005873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7A82F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D529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D67AD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F3342" w14:textId="20676C45" w:rsidR="0085240A" w:rsidRPr="00551BF5" w:rsidRDefault="00F00A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51BF5" w:rsidRPr="00551BF5" w14:paraId="6CA791B1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2FC4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484C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исполненных договоров об осуществлении технологического присоединения к электрическим сетям, штуки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B5A22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DB1FB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A5AE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C03B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45DDE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DD99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0927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EFD74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E0E46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68A0B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A9028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FEEF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8FDB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A4E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FD53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4234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51BF5" w:rsidRPr="00551BF5" w14:paraId="2E4CA26B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141B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43BA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7EA0C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A009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2C4C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2DD6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541FF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1AE4D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89191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56077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6137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8465C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006EC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5AD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87C91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FAE00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32258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97CFC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14:paraId="1A66EEC0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B8AA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2AC7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сетевой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1BFAE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33036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D2B5B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348E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DE4C2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DB0A8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F020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E653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CACF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F13B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3DC8C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BFE1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DC61F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739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64DD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064C7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14:paraId="3F4B98CE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0806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CAEF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по вине заявителя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81D4D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8CAC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8B3F2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C41D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1FA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42D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BF66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7EDA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4005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9DCF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E4E03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ACF9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84C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9D17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556B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AD07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51BF5" w:rsidRPr="00551BF5" w14:paraId="10BF4050" w14:textId="77777777" w:rsidTr="00551BF5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E62F" w14:textId="77777777" w:rsidR="0085240A" w:rsidRPr="00551BF5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80A0" w14:textId="77777777" w:rsidR="0085240A" w:rsidRPr="00551BF5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BF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продолжительность исполнения договоров об осуществлении технологического присоединения к электрическим сетям, дней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B5503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3A98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99F47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12,95%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03A44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0384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BBD5E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6D88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BE98" w14:textId="77777777" w:rsidR="0085240A" w:rsidRPr="00551BF5" w:rsidRDefault="00352239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69A4E" w14:textId="77777777" w:rsidR="0085240A" w:rsidRPr="00551BF5" w:rsidRDefault="00AA0808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3522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5A28" w14:textId="77777777" w:rsidR="0085240A" w:rsidRPr="00551BF5" w:rsidRDefault="00352239" w:rsidP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96BB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7AD8" w14:textId="77777777" w:rsidR="0085240A" w:rsidRPr="00551BF5" w:rsidRDefault="003522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  <w:r w:rsidR="00AA0808"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947F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B8C8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3B92E" w14:textId="77777777" w:rsidR="0085240A" w:rsidRPr="00551BF5" w:rsidRDefault="00AA08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40276" w14:textId="77777777" w:rsidR="0085240A" w:rsidRPr="00551BF5" w:rsidRDefault="00C315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</w:tr>
    </w:tbl>
    <w:p w14:paraId="1412EF91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57D517D" w14:textId="77777777" w:rsidR="0085240A" w:rsidRPr="00F2196D" w:rsidRDefault="00AA0808" w:rsidP="008375A2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2196D">
        <w:rPr>
          <w:rFonts w:ascii="Times New Roman" w:hAnsi="Times New Roman" w:cs="Times New Roman"/>
          <w:sz w:val="22"/>
          <w:szCs w:val="22"/>
        </w:rPr>
        <w:lastRenderedPageBreak/>
        <w:t>3.5. Стоимость технологического присоединения к электрич</w:t>
      </w:r>
      <w:r w:rsidR="008375A2">
        <w:rPr>
          <w:rFonts w:ascii="Times New Roman" w:hAnsi="Times New Roman" w:cs="Times New Roman"/>
          <w:sz w:val="22"/>
          <w:szCs w:val="22"/>
        </w:rPr>
        <w:t>еским сетям сетевой организации:</w:t>
      </w:r>
      <w:r w:rsidR="008375A2" w:rsidRPr="008375A2">
        <w:t xml:space="preserve"> </w:t>
      </w:r>
      <w:r w:rsidR="008375A2" w:rsidRPr="008375A2">
        <w:rPr>
          <w:rFonts w:ascii="Times New Roman" w:hAnsi="Times New Roman" w:cs="Times New Roman"/>
          <w:sz w:val="22"/>
          <w:szCs w:val="22"/>
        </w:rPr>
        <w:t>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ставок, либо ставок за единицу максимальной мощности (руб./кВт) с учетом параметров технологического присоединения.</w:t>
      </w:r>
    </w:p>
    <w:p w14:paraId="23ABEAA6" w14:textId="77777777" w:rsidR="0047606B" w:rsidRPr="0047606B" w:rsidRDefault="0047606B" w:rsidP="0047606B">
      <w:pPr>
        <w:pStyle w:val="ConsPlusNormal"/>
        <w:jc w:val="center"/>
        <w:rPr>
          <w:rFonts w:ascii="Times New Roman" w:eastAsia="Times New Roman" w:hAnsi="Times New Roman" w:cs="Times New Roman"/>
        </w:rPr>
      </w:pPr>
    </w:p>
    <w:tbl>
      <w:tblPr>
        <w:tblW w:w="81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086"/>
        <w:gridCol w:w="937"/>
        <w:gridCol w:w="590"/>
        <w:gridCol w:w="547"/>
        <w:gridCol w:w="613"/>
        <w:gridCol w:w="572"/>
        <w:gridCol w:w="655"/>
        <w:gridCol w:w="558"/>
        <w:gridCol w:w="498"/>
        <w:gridCol w:w="655"/>
      </w:tblGrid>
      <w:tr w:rsidR="004C4772" w:rsidRPr="0047606B" w14:paraId="222ACFD8" w14:textId="77777777" w:rsidTr="0047606B">
        <w:tc>
          <w:tcPr>
            <w:tcW w:w="33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55ABAA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Мощность энергопринимающих устройств заявителя, кВт</w:t>
            </w:r>
          </w:p>
        </w:tc>
        <w:tc>
          <w:tcPr>
            <w:tcW w:w="1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A74591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2496FB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C0E3B7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ECB6B9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670</w:t>
            </w:r>
          </w:p>
        </w:tc>
      </w:tr>
      <w:tr w:rsidR="003F3CC1" w:rsidRPr="0047606B" w14:paraId="08C43249" w14:textId="77777777" w:rsidTr="0047606B">
        <w:tc>
          <w:tcPr>
            <w:tcW w:w="33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7455E0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Категория надежности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0F6C5D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BCD42C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247228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3C17A8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6491E6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3E06C9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972BE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I-II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7B2EED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III</w:t>
            </w:r>
          </w:p>
        </w:tc>
      </w:tr>
      <w:tr w:rsidR="003F3CC1" w:rsidRPr="0047606B" w14:paraId="1B9BF45B" w14:textId="77777777" w:rsidTr="0047606B"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C9DB7B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Расстояние до границ земельного участка заявителя, м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F5EA07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Необходимость строительства подстанции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200169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Тип линии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E2DE2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71632D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F6632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45C22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363D5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DC8C8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06C61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E9638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2EC0F2CF" w14:textId="77777777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FA176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500 - сельская местность/</w:t>
            </w:r>
          </w:p>
          <w:p w14:paraId="3D5FD9A7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300 - городская местность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2DA759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79C657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BADC9C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AE20D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2DCB1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D51131" w14:textId="77777777" w:rsidR="0047606B" w:rsidRPr="0047606B" w:rsidRDefault="003F3CC1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F00A5A">
              <w:rPr>
                <w:rFonts w:ascii="Times New Roman" w:eastAsia="Times New Roman" w:hAnsi="Times New Roman" w:cs="Times New Roman"/>
                <w:highlight w:val="yellow"/>
              </w:rPr>
              <w:t>8033,7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01447E" w14:textId="77777777" w:rsidR="0047606B" w:rsidRPr="0047606B" w:rsidRDefault="003F3CC1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F00A5A">
              <w:rPr>
                <w:rFonts w:ascii="Times New Roman" w:eastAsia="Times New Roman" w:hAnsi="Times New Roman" w:cs="Times New Roman"/>
                <w:highlight w:val="yellow"/>
              </w:rPr>
              <w:t>23614,24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AD586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2493CC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46DE09" w14:textId="77777777" w:rsidR="0047606B" w:rsidRPr="0047606B" w:rsidRDefault="003F3CC1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F00A5A">
              <w:rPr>
                <w:rFonts w:ascii="Times New Roman" w:eastAsia="Times New Roman" w:hAnsi="Times New Roman" w:cs="Times New Roman"/>
                <w:highlight w:val="yellow"/>
              </w:rPr>
              <w:t>19643,24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11D05C2C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2FCCA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CA501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6FA279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B9028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A2D79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34F6C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EBD1A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D6390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56DF3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BD3B3B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963DD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451081C8" w14:textId="77777777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6CB46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5120D7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65C10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AA340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9BDE1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A5075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7FB7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16A9C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7BC47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2D7B5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E0F48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7CDADA33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4FA0BD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D6264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879E2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CA292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98F2B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A3350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357D3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11B1F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E5752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CB140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FCC54B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7AEC4E62" w14:textId="77777777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F1E20B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750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79A23A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516A0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5C878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C7ED6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EA89F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BAA50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59425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533D8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6B4A4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0DDD37" w14:textId="77777777" w:rsidR="0047606B" w:rsidRPr="0047606B" w:rsidRDefault="004C4772" w:rsidP="004C4772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F00A5A">
              <w:rPr>
                <w:rFonts w:ascii="Times New Roman" w:eastAsia="Times New Roman" w:hAnsi="Times New Roman" w:cs="Times New Roman"/>
                <w:highlight w:val="yellow"/>
              </w:rPr>
              <w:t>24067,62</w:t>
            </w:r>
            <w:r w:rsidR="0047606B"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705029F0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8809C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EBDAA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301DD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F4E35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C3846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BC76C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24C18C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22063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55CE4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D6CF7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E1A3A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3E56BEEC" w14:textId="77777777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65C815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B9BD0C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965305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FBC29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657B5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3999F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D3642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B60F7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7B7C2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57BC9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EBACF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190D70A4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E729A5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35647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5C6561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9A9F18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7A3F08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5064FC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3ED285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EE9EB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00BFA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C54DF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4E11CB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07AB171C" w14:textId="77777777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A6F987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BF817E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D78341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D3559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86666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1274D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18977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77C81D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44BB2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CBBC7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0A715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3E56E487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A2545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8AEFF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24A675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12942B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B224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EE733B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C760D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DA2F9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60320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6D4C8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1CCFA5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4A598D38" w14:textId="77777777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89E4FD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227E80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5BBE0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950D7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329E0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E4EF1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B55E7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5F4A5A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8510D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E452C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48CFD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47893881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8B86C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BDFCD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99DD09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C171B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3381D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082C2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91DBD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AB5F2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6E672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7768E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FF69C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1477F2FA" w14:textId="77777777" w:rsidTr="0047606B">
        <w:trPr>
          <w:trHeight w:val="240"/>
        </w:trPr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497E75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1250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C854749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0CB43B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6B06E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F408E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0783D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592F1D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712FF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492A8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0F1AF8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E774C8" w14:textId="77777777" w:rsidR="0047606B" w:rsidRPr="00F00A5A" w:rsidRDefault="004C4772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F00A5A">
              <w:rPr>
                <w:rFonts w:ascii="Times New Roman" w:eastAsia="Times New Roman" w:hAnsi="Times New Roman" w:cs="Times New Roman"/>
                <w:highlight w:val="yellow"/>
              </w:rPr>
              <w:t>38723,10</w:t>
            </w:r>
            <w:r w:rsidR="0047606B" w:rsidRPr="00F00A5A">
              <w:rPr>
                <w:rFonts w:ascii="Times New Roman" w:eastAsia="Times New Roman" w:hAnsi="Times New Roman" w:cs="Times New Roman"/>
                <w:highlight w:val="yellow"/>
              </w:rPr>
              <w:t> </w:t>
            </w:r>
          </w:p>
        </w:tc>
      </w:tr>
      <w:tr w:rsidR="003F3CC1" w:rsidRPr="0047606B" w14:paraId="29EEE295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B1295A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8C34F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D7D3D2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E60A1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1CDB6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1B0014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DEAF11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EF1B0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ECE57D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2CAF53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4EBE7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00D3165D" w14:textId="77777777" w:rsidTr="0047606B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77484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1DB630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E30323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КЛ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FC3C4B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A1D646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A60AC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F85BD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E8485B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2CB18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7A4A75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B5BAFC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3CC1" w:rsidRPr="0047606B" w14:paraId="4FF80668" w14:textId="77777777" w:rsidTr="0047606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0DA5D5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9FB12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5AE846" w14:textId="77777777" w:rsidR="0047606B" w:rsidRPr="0047606B" w:rsidRDefault="0047606B" w:rsidP="0047606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ВЛ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8DA27F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9F862E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EB5459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0FB8AC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2C5CE7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F4C928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D5E910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5AC302" w14:textId="77777777" w:rsidR="0047606B" w:rsidRPr="0047606B" w:rsidRDefault="0047606B" w:rsidP="0047606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47606B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91AA616" w14:textId="77777777" w:rsidR="0047606B" w:rsidRPr="0047606B" w:rsidRDefault="0047606B" w:rsidP="0047606B">
      <w:pPr>
        <w:pStyle w:val="ConsPlusNormal"/>
        <w:jc w:val="center"/>
        <w:rPr>
          <w:rFonts w:ascii="Times New Roman" w:eastAsia="Times New Roman" w:hAnsi="Times New Roman" w:cs="Times New Roman"/>
        </w:rPr>
      </w:pPr>
      <w:r w:rsidRPr="0047606B">
        <w:rPr>
          <w:rFonts w:ascii="Times New Roman" w:eastAsia="Times New Roman" w:hAnsi="Times New Roman" w:cs="Times New Roman"/>
        </w:rPr>
        <w:t> </w:t>
      </w:r>
    </w:p>
    <w:p w14:paraId="0E627FD3" w14:textId="77777777" w:rsidR="0085240A" w:rsidRPr="00F2196D" w:rsidRDefault="0085240A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73CE6F6E" w14:textId="77777777" w:rsidR="0085240A" w:rsidRDefault="0085240A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5195CE7D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7B1F713D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00483D94" w14:textId="77777777" w:rsid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E6F1986" w14:textId="77777777" w:rsidR="00F2196D" w:rsidRPr="00F2196D" w:rsidRDefault="00F2196D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73323D1" w14:textId="77777777" w:rsidR="0085240A" w:rsidRPr="00F2196D" w:rsidRDefault="00AA0808">
      <w:pPr>
        <w:pStyle w:val="ConsPlusNormal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>4. Качество обслуживания</w:t>
      </w:r>
    </w:p>
    <w:p w14:paraId="3FF1CDA3" w14:textId="77777777" w:rsidR="0085240A" w:rsidRPr="00F2196D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A6AAF58" w14:textId="77777777" w:rsidR="0085240A" w:rsidRPr="00F2196D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96D">
        <w:rPr>
          <w:rFonts w:ascii="Times New Roman" w:eastAsia="Times New Roman" w:hAnsi="Times New Roman" w:cs="Times New Roman"/>
          <w:sz w:val="22"/>
          <w:szCs w:val="22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F2196D">
        <w:rPr>
          <w:rFonts w:ascii="Times New Roman" w:eastAsia="Times New Roman" w:hAnsi="Times New Roman" w:cs="Times New Roman"/>
          <w:sz w:val="22"/>
          <w:szCs w:val="22"/>
        </w:rPr>
        <w:t>году, предшествующему отчетному:</w:t>
      </w:r>
    </w:p>
    <w:p w14:paraId="29D5A799" w14:textId="77777777" w:rsidR="00E82077" w:rsidRDefault="00E8207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8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2761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  <w:gridCol w:w="709"/>
        <w:gridCol w:w="850"/>
        <w:gridCol w:w="567"/>
        <w:gridCol w:w="567"/>
        <w:gridCol w:w="788"/>
      </w:tblGrid>
      <w:tr w:rsidR="0085240A" w:rsidRPr="00DA00AD" w14:paraId="5DA9C1D4" w14:textId="77777777" w:rsidTr="00DA00AD"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48B7041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2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45E0EA7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Категории обращений потребителей</w:t>
            </w:r>
          </w:p>
        </w:tc>
        <w:tc>
          <w:tcPr>
            <w:tcW w:w="115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76520D7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Формы обслуживания</w:t>
            </w:r>
          </w:p>
        </w:tc>
      </w:tr>
      <w:tr w:rsidR="0085240A" w:rsidRPr="00DA00AD" w14:paraId="5F447AF6" w14:textId="77777777" w:rsidTr="00DA00AD"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47DC72B" w14:textId="77777777" w:rsidR="0085240A" w:rsidRPr="00DA00AD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84E9EB3" w14:textId="77777777" w:rsidR="0085240A" w:rsidRPr="00DA00AD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B2B304F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Очная форма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2E94D7F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Заочная форма с использованием телефонной связи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B4ED24A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Электронная форма с использованием сети Интернет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9E6097E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Письменная форма с использованием почтовой связи</w:t>
            </w:r>
          </w:p>
        </w:tc>
        <w:tc>
          <w:tcPr>
            <w:tcW w:w="1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90711D9" w14:textId="77777777" w:rsidR="0085240A" w:rsidRPr="00DA00AD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Прочее</w:t>
            </w:r>
          </w:p>
        </w:tc>
      </w:tr>
      <w:tr w:rsidR="00DA00AD" w:rsidRPr="00DA00AD" w14:paraId="4861FCB2" w14:textId="77777777" w:rsidTr="00DA00AD">
        <w:trPr>
          <w:cantSplit/>
          <w:trHeight w:val="17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12E13FF" w14:textId="77777777" w:rsidR="0085240A" w:rsidRPr="00DA00AD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FC1F54E" w14:textId="77777777" w:rsidR="0085240A" w:rsidRPr="00DA00AD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0EEC78BF" w14:textId="4A588947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20E0EED6" w14:textId="6137C5CB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70374B1A" w14:textId="77777777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1449099A" w14:textId="624B6A8D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14:paraId="510214D0" w14:textId="77777777" w:rsidR="0085240A" w:rsidRPr="00DA00AD" w:rsidRDefault="0085240A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57E54E6C" w14:textId="73EAABEB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12FE5D6E" w14:textId="77777777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4352F06B" w14:textId="7BC9143A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5FDE2032" w14:textId="3AC9716A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67860A82" w14:textId="77777777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1C4E1018" w14:textId="69E097CB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79CC2DA6" w14:textId="020D1399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29003DB4" w14:textId="77777777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094BFABC" w14:textId="2EC4950F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42DEB7B1" w14:textId="31706865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="00F00A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extDirection w:val="btLr"/>
            <w:vAlign w:val="center"/>
          </w:tcPr>
          <w:p w14:paraId="7539E062" w14:textId="77777777" w:rsidR="0085240A" w:rsidRPr="00DA00AD" w:rsidRDefault="00AA0808" w:rsidP="00DA00AD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Динамика изменения показателя, %</w:t>
            </w:r>
          </w:p>
        </w:tc>
      </w:tr>
      <w:tr w:rsidR="00E82077" w:rsidRPr="00E82077" w14:paraId="0D66911E" w14:textId="77777777" w:rsidTr="00E8207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228247C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90C9180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2369711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34E5086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E740D5B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5312C62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A807AA7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DEE2458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3F52F57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02601AF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D1B71B0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0E541FC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6211A3D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EF8911E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0E4141F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8E4DC93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EEEE225" w14:textId="77777777" w:rsidR="0085240A" w:rsidRPr="00E82077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07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DA54F7" w:rsidRPr="00DA00AD" w14:paraId="1EB3D8B2" w14:textId="77777777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E00D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1661" w14:textId="77777777" w:rsidR="00DA54F7" w:rsidRPr="00DA00AD" w:rsidRDefault="00DA54F7" w:rsidP="00DA54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обращений потребителей,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8845" w14:textId="77777777"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06A7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9E23" w14:textId="77777777" w:rsidR="00DA54F7" w:rsidRPr="004007BC" w:rsidRDefault="00DA54F7" w:rsidP="00F219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219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6ED3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3A6B" w14:textId="31C27EF2" w:rsidR="00DA54F7" w:rsidRPr="004007BC" w:rsidRDefault="00F00A5A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C265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CE355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D9CA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1725" w14:textId="44EF8398" w:rsidR="00DA54F7" w:rsidRPr="004007BC" w:rsidRDefault="00F00A5A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59B1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9BF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883A2" w14:textId="6A18F8FC" w:rsidR="00A04562" w:rsidRPr="004007BC" w:rsidRDefault="00F00A5A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D88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4DA53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89FF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D52F1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2AAC59BA" w14:textId="77777777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E2C7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DC62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7919C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A1118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EB6A3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15AC9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4CD7A" w14:textId="24473401" w:rsidR="00DA54F7" w:rsidRPr="004007BC" w:rsidRDefault="00C265C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8FD8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A391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2F94" w14:textId="77777777" w:rsidR="00DA54F7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FCC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C7174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93F17" w14:textId="624A1CD5" w:rsidR="00DA54F7" w:rsidRPr="004007BC" w:rsidRDefault="00F00A5A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27E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68F62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65BD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D3E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1304CFC6" w14:textId="77777777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045F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7526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1F4F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F907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95FB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462C0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D374E" w14:textId="6EAC27FE" w:rsidR="00DA54F7" w:rsidRPr="004007BC" w:rsidRDefault="00C265C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6479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E297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C8EF" w14:textId="1AAD8462" w:rsidR="00DA54F7" w:rsidRPr="004007BC" w:rsidRDefault="00F00A5A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E3CF8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5EADF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0370A" w14:textId="4BB4186D" w:rsidR="00DA54F7" w:rsidRPr="004007BC" w:rsidRDefault="00F00A5A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662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7D92F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3B2F2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4C3B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3615D9DD" w14:textId="77777777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8A50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FF6C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9C56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681BB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BD1C1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A578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A397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BE22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4F5DF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257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C5BD" w14:textId="77777777" w:rsidR="00DA54F7" w:rsidRPr="004007BC" w:rsidRDefault="00DA54F7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045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1A645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4914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59C44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8D03F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9B7D0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5F82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039961B5" w14:textId="77777777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D2BE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AC99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240E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9C4D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C2863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645D2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335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ACD2C" w14:textId="77777777"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DD88B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911E2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C63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43840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A3E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3892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2412A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BC7B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D7473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49A9D7D6" w14:textId="77777777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0F08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7B2D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13BF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A182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D5F6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A2120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58B8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E87A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164C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81E1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A63F0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8C7C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E69B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C87C6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18B00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E5132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CEF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3723DE8F" w14:textId="77777777" w:rsidTr="00DA54F7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FB1F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9E97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7E7E3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7D1EC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D184A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824A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7F53A" w14:textId="65D68970" w:rsidR="00DA54F7" w:rsidRPr="004007BC" w:rsidRDefault="00C265C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76938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5732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E871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F145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C31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9607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27A7D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CF20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BD91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C2D54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26118847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F547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A31E" w14:textId="77777777" w:rsidR="00DA54F7" w:rsidRPr="00DA00AD" w:rsidRDefault="00DA54F7" w:rsidP="00DA54F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Жалобы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9BFB2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BC4A3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38B2B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E9DF4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6F5C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2EE77" w14:textId="77777777" w:rsidR="00DA54F7" w:rsidRPr="004007BC" w:rsidRDefault="00F53D40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4776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95A00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E8D91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9A5C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A972B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2376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53B7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751E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DA3CC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46EE48E2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C3FF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BA98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F3274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9927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367AD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D3116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0FFA5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30F1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E326A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0F46F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E34B1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85992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105D7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9CDBD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6B430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57E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7F0D1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46E3782E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E077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1151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3356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14BB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FD08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1776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0F7F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8595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58556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16C6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7E4D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17AD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4188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4D7A6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1BB9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8A36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2B36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4CE24D67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5414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5529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3F43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BDA9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EFA2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101C6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06A8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25370" w14:textId="77777777" w:rsidR="00DA54F7" w:rsidRPr="004007BC" w:rsidRDefault="00A04562" w:rsidP="00C31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7EBE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7682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0E6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B4416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FEDB1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E4FC8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77323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8EA7F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8C960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00418F82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46FB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C781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5BC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FD3AA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F4D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3B35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46A7F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668ED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A54F7"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3F6F5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EAF2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32CDD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0A2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B5B5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C55BA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85BA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2382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324A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023D48D6" w14:textId="77777777" w:rsidTr="00A04562">
        <w:trPr>
          <w:trHeight w:val="72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1F3A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EC56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4F46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9F476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506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C2FF1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0BD1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0D8B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655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98367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30259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FACF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B8EF2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B926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6BB7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F48A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C14F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5D69ADBF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EBF3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7137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34B1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6688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F4F64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7CF4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77D5F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19276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C7063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76A7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EC1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0458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07856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694F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5F57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69B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24DA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1167CC8F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6D80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9DAC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объектов электросетевого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17E9E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33089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A005D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CCEB8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34802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E1C0F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7798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D8D3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CBF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DF6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6B5A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93BFB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CF64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72CE8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AA9B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6A69B75A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5207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CCB5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0063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BE7E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AA3C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69E0F" w14:textId="77777777" w:rsidR="00DA54F7" w:rsidRPr="004007BC" w:rsidRDefault="00F53D40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A6C41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7EC67" w14:textId="77777777" w:rsidR="00DA54F7" w:rsidRPr="004007BC" w:rsidRDefault="00A04562" w:rsidP="00A04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0FBF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9F48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506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C24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EF3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E20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94CC7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574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B7F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73DF2F48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E71C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2133" w14:textId="77777777" w:rsidR="00DA54F7" w:rsidRPr="00DA00AD" w:rsidRDefault="00DA54F7" w:rsidP="00DA54F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Заявка на оказание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571A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6556B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7B39A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1EA9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1A647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E290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47007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7B7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00DB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7B12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42D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23D0D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05FA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AEAAA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40FE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251222D5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C348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912D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технологическому присоединению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3407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D1BA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969A" w14:textId="77777777" w:rsidR="00DA54F7" w:rsidRPr="004007BC" w:rsidRDefault="00C315C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571A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D7362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06904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9A662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0AE9A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4234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3B34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DA2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E92BE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044D0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CA57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4D87D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4581AC70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FCAD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54A2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на заключение договора на оказание услуг по передаче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B83F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2A37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7E5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27FFB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48D82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59F73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2D5D9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9BDA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F8F9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94F30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F9909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EDBBE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CA0A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9615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1832A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61F5D64B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17C9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3E5A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коммерческого учета электрической энергии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6F5B7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D1A11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B494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5404B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075BB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163C5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586D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41F7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D5794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A11C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6891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61C3" w14:textId="77777777" w:rsidR="00DA54F7" w:rsidRPr="004007BC" w:rsidRDefault="00DA54F7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D3C93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998DC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A185F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A54F7" w:rsidRPr="00DA00AD" w14:paraId="73608D0B" w14:textId="77777777" w:rsidTr="004007BC"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D6A9" w14:textId="77777777" w:rsidR="00DA54F7" w:rsidRPr="00DA00AD" w:rsidRDefault="00DA54F7" w:rsidP="00DA54F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DBF3" w14:textId="77777777" w:rsidR="00DA54F7" w:rsidRPr="00DA00AD" w:rsidRDefault="00DA54F7" w:rsidP="00DA54F7">
            <w:pPr>
              <w:pStyle w:val="ConsPlusNormal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0A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(указать)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C8D9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1294A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9CA7C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9BF47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BE487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F1CD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B0863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D794F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3A025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8595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6C50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001F8" w14:textId="77777777" w:rsidR="00DA54F7" w:rsidRPr="004007BC" w:rsidRDefault="00A04562" w:rsidP="004007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856D2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73F4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84449" w14:textId="77777777" w:rsidR="00DA54F7" w:rsidRPr="004007BC" w:rsidRDefault="00DA54F7" w:rsidP="004007B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5A0FC7D2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A71A1A0" w14:textId="77777777"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lastRenderedPageBreak/>
        <w:t>4.2 Информация о деятельности офисов обслуживания потребителей.</w:t>
      </w:r>
    </w:p>
    <w:p w14:paraId="645244E6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8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"/>
        <w:gridCol w:w="1366"/>
        <w:gridCol w:w="709"/>
        <w:gridCol w:w="1417"/>
        <w:gridCol w:w="1843"/>
        <w:gridCol w:w="1134"/>
        <w:gridCol w:w="2410"/>
        <w:gridCol w:w="1559"/>
        <w:gridCol w:w="1134"/>
        <w:gridCol w:w="1276"/>
        <w:gridCol w:w="1559"/>
      </w:tblGrid>
      <w:tr w:rsidR="004007BC" w:rsidRPr="004007BC" w14:paraId="09739827" w14:textId="77777777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32A1A39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13CE169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Офис обслуживания потребителей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7A057C7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офиса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D5456F1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 местонахождения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79839BC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Номер телефона, адрес электронной почты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5EBC780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Режим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1514A0C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Предоставляемые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6929251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 потребителей, обратившихся очно в отчетном периоде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003ECBE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Среднее время на обслуживание потребителя, мин.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19DFB29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Среднее время ожидания потребителя в очереди,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4B907F8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 сторонних организаций на территории офиса обслуживания (при наличии указать названия организаций)</w:t>
            </w:r>
          </w:p>
        </w:tc>
      </w:tr>
      <w:tr w:rsidR="004007BC" w:rsidRPr="004007BC" w14:paraId="6ADB8036" w14:textId="77777777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2A0C897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D3C1A14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5C14735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2D5A335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8E2F1C3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5618095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88EBD8E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70AB9DE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18945DA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A498B9E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27E1AEA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85240A" w14:paraId="46BE6CB8" w14:textId="77777777" w:rsidTr="004007BC"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858B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C498" w14:textId="77777777" w:rsidR="0085240A" w:rsidRDefault="00F5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офис</w:t>
            </w:r>
            <w:r w:rsidR="00AA08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обслуживания потребителей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BD50" w14:textId="77777777" w:rsidR="0085240A" w:rsidRDefault="00F5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521D" w14:textId="77777777" w:rsidR="0085240A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53D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141002, Московская область, </w:t>
            </w:r>
            <w:proofErr w:type="spellStart"/>
            <w:r w:rsidRPr="00F53D40">
              <w:rPr>
                <w:rFonts w:ascii="Times New Roman" w:eastAsia="Times New Roman" w:hAnsi="Times New Roman" w:cs="Times New Roman"/>
                <w:sz w:val="20"/>
                <w:szCs w:val="20"/>
              </w:rPr>
              <w:t>г.о</w:t>
            </w:r>
            <w:proofErr w:type="spellEnd"/>
            <w:r w:rsidRPr="00F53D40">
              <w:rPr>
                <w:rFonts w:ascii="Times New Roman" w:eastAsia="Times New Roman" w:hAnsi="Times New Roman" w:cs="Times New Roman"/>
                <w:sz w:val="20"/>
                <w:szCs w:val="20"/>
              </w:rPr>
              <w:t>. Мытищи, г. Мытищи, ул. Колпакова, д.2, помещение №21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E5A1" w14:textId="77777777" w:rsidR="0085240A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hyperlink r:id="rId13" w:history="1">
              <w:r w:rsidRPr="005C7182">
                <w:rPr>
                  <w:rStyle w:val="af1"/>
                  <w:rFonts w:ascii="Times New Roman" w:eastAsia="Times New Roman" w:hAnsi="Times New Roman" w:cs="Times New Roman"/>
                  <w:sz w:val="20"/>
                  <w:szCs w:val="20"/>
                </w:rPr>
                <w:t>info@jks-mo.ru</w:t>
              </w:r>
            </w:hyperlink>
          </w:p>
          <w:p w14:paraId="6D5E12D3" w14:textId="77777777" w:rsidR="00F53D40" w:rsidRPr="00F53D40" w:rsidRDefault="00F53D4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117A" w14:textId="77777777" w:rsid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Пт</w:t>
            </w:r>
            <w:proofErr w:type="spellEnd"/>
            <w:r w:rsid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567C53A7" w14:textId="77777777" w:rsidR="0085240A" w:rsidRDefault="00F53D40" w:rsidP="004007BC">
            <w:pPr>
              <w:pStyle w:val="ConsPlusNormal"/>
              <w:ind w:hanging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09:00 - 17</w:t>
            </w:r>
            <w:r w:rsidR="00AA0808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21CE" w14:textId="77777777" w:rsidR="0085240A" w:rsidRDefault="00AA0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Технологическое присоединение, передача электрической энергии, дополнительные платные услуги, приём и обработка заявок, обращений.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CA81" w14:textId="77777777" w:rsidR="0085240A" w:rsidRDefault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9BA5" w14:textId="77777777"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C82F" w14:textId="77777777"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723D" w14:textId="77777777" w:rsidR="0085240A" w:rsidRDefault="004007BC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</w:tbl>
    <w:p w14:paraId="125DB187" w14:textId="77777777" w:rsidR="004007BC" w:rsidRDefault="004007B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7043FD" w14:textId="77777777"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4.3. Информация о заочном обслуживании потребителей посредством телефонной связи.</w:t>
      </w:r>
    </w:p>
    <w:p w14:paraId="00ED0061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9"/>
        <w:gridCol w:w="5798"/>
        <w:gridCol w:w="1294"/>
        <w:gridCol w:w="2108"/>
      </w:tblGrid>
      <w:tr w:rsidR="0085240A" w:rsidRPr="004007BC" w14:paraId="599F37E7" w14:textId="77777777" w:rsidTr="004007BC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F3436F2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12CB41D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B06857B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643B7FB5" w14:textId="77777777" w:rsidR="0085240A" w:rsidRPr="004007BC" w:rsidRDefault="0085240A">
            <w:pPr>
              <w:pStyle w:val="ConsPlusNorma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240A" w:rsidRPr="004007BC" w14:paraId="3C13099B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85B7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8D6D" w14:textId="77777777"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номеров телефонов, выделенных для обслуживания потребителей:</w:t>
            </w:r>
          </w:p>
          <w:p w14:paraId="50EC8788" w14:textId="77777777" w:rsidR="0085240A" w:rsidRPr="004007BC" w:rsidRDefault="00AA0808">
            <w:pPr>
              <w:pStyle w:val="ConsPlusNormal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телефона по вопросам энергоснабжения:</w:t>
            </w:r>
          </w:p>
          <w:p w14:paraId="1D184CD7" w14:textId="77777777" w:rsidR="0085240A" w:rsidRPr="004007BC" w:rsidRDefault="00AA0808">
            <w:pPr>
              <w:pStyle w:val="ConsPlusNormal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телефонов центров обработки телефонных вызовов: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A52D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телефона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9DB8" w14:textId="77777777" w:rsidR="0085240A" w:rsidRDefault="00B744A0" w:rsidP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8(926)2544477</w:t>
            </w:r>
          </w:p>
          <w:p w14:paraId="5AB064AC" w14:textId="77777777" w:rsidR="00B744A0" w:rsidRPr="004007BC" w:rsidRDefault="00B744A0" w:rsidP="00F53D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240A" w:rsidRPr="004007BC" w14:paraId="5B315346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4119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21FE" w14:textId="77777777"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D2CF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A1842" w14:textId="749FF8E5" w:rsidR="0085240A" w:rsidRPr="004007BC" w:rsidRDefault="00C265C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85240A" w:rsidRPr="004007BC" w14:paraId="6193079F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8038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AB60" w14:textId="77777777"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6335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C038" w14:textId="381C53AA" w:rsidR="0085240A" w:rsidRPr="004007BC" w:rsidRDefault="00C265C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85240A" w:rsidRPr="004007BC" w14:paraId="7A62B8BA" w14:textId="77777777" w:rsidTr="007F4541">
        <w:trPr>
          <w:trHeight w:val="66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5273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F100" w14:textId="77777777"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6411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BC8F" w14:textId="77777777" w:rsidR="0085240A" w:rsidRPr="004007BC" w:rsidRDefault="00B744A0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240A" w:rsidRPr="004007BC" w14:paraId="3CAE4817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9E4C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A4A6" w14:textId="77777777"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4261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676B" w14:textId="77777777" w:rsidR="0085240A" w:rsidRPr="004007BC" w:rsidRDefault="00F53D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5240A" w:rsidRPr="004007BC" w14:paraId="5D89F483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7A7E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E8F8" w14:textId="77777777" w:rsidR="0085240A" w:rsidRPr="004007BC" w:rsidRDefault="00AA080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70F2" w14:textId="77777777" w:rsidR="0085240A" w:rsidRPr="004007BC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07BC">
              <w:rPr>
                <w:rFonts w:ascii="Times New Roman" w:eastAsia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6E19B" w14:textId="77777777" w:rsidR="0085240A" w:rsidRPr="004007BC" w:rsidRDefault="00EC246D" w:rsidP="00EC24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0808" w:rsidRPr="004007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14:paraId="10763383" w14:textId="77777777" w:rsidR="0085240A" w:rsidRDefault="0085240A">
      <w:pPr>
        <w:sectPr w:rsidR="0085240A" w:rsidSect="00551BF5">
          <w:pgSz w:w="16838" w:h="11906" w:orient="landscape"/>
          <w:pgMar w:top="1560" w:right="1134" w:bottom="850" w:left="1134" w:header="0" w:footer="0" w:gutter="0"/>
          <w:cols w:space="720"/>
          <w:docGrid w:linePitch="360"/>
        </w:sectPr>
      </w:pPr>
    </w:p>
    <w:p w14:paraId="21A2EDFA" w14:textId="77777777" w:rsidR="0085240A" w:rsidRPr="00F46AE5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</w:p>
    <w:p w14:paraId="02904AF1" w14:textId="77777777" w:rsidR="00AE0070" w:rsidRPr="00F46AE5" w:rsidRDefault="00AE007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497BF16" w14:textId="77777777" w:rsidR="0085240A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</w:t>
      </w:r>
      <w:r w:rsidR="00B744A0">
        <w:rPr>
          <w:rFonts w:ascii="Times New Roman" w:eastAsia="Times New Roman" w:hAnsi="Times New Roman" w:cs="Times New Roman"/>
          <w:sz w:val="22"/>
          <w:szCs w:val="22"/>
        </w:rPr>
        <w:t>.4</w:t>
      </w:r>
      <w:r w:rsidRPr="00F46AE5">
        <w:rPr>
          <w:rFonts w:ascii="Times New Roman" w:eastAsia="Times New Roman" w:hAnsi="Times New Roman" w:cs="Times New Roman"/>
          <w:sz w:val="22"/>
          <w:szCs w:val="22"/>
        </w:rPr>
        <w:t>. Мероприятия, выполняемые сетевой организацией в целях повышения качества обслуж</w:t>
      </w:r>
      <w:r w:rsidR="00204FE5">
        <w:rPr>
          <w:rFonts w:ascii="Times New Roman" w:eastAsia="Times New Roman" w:hAnsi="Times New Roman" w:cs="Times New Roman"/>
          <w:sz w:val="22"/>
          <w:szCs w:val="22"/>
        </w:rPr>
        <w:t>ивания потребителей:</w:t>
      </w:r>
    </w:p>
    <w:p w14:paraId="7C8AB064" w14:textId="77777777" w:rsidR="00204F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проведена модернизация офиса очного приема клиентов;</w:t>
      </w:r>
    </w:p>
    <w:p w14:paraId="6F9DF7C4" w14:textId="77777777" w:rsidR="00204F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реализуется заочное обращение с клиентами пут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 xml:space="preserve">ем применения </w:t>
      </w:r>
      <w:proofErr w:type="gramStart"/>
      <w:r w:rsidR="00590707">
        <w:rPr>
          <w:rFonts w:ascii="Times New Roman" w:eastAsia="Times New Roman" w:hAnsi="Times New Roman" w:cs="Times New Roman"/>
          <w:sz w:val="22"/>
          <w:szCs w:val="22"/>
        </w:rPr>
        <w:t>интернет сервисов</w:t>
      </w:r>
      <w:proofErr w:type="gramEnd"/>
      <w:r w:rsidR="00590707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1A371BC2" w14:textId="77777777" w:rsidR="00204FE5" w:rsidRPr="00F46AE5" w:rsidRDefault="00204FE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реализовано уведомление клиентов о </w:t>
      </w:r>
      <w:r w:rsidR="00590707">
        <w:rPr>
          <w:rFonts w:ascii="Times New Roman" w:eastAsia="Times New Roman" w:hAnsi="Times New Roman" w:cs="Times New Roman"/>
          <w:sz w:val="22"/>
          <w:szCs w:val="22"/>
        </w:rPr>
        <w:t>дате/времени замены приборов учета;</w:t>
      </w:r>
    </w:p>
    <w:p w14:paraId="4F309733" w14:textId="77777777"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F46AE5">
        <w:rPr>
          <w:rFonts w:ascii="Times New Roman" w:eastAsia="Times New Roman" w:hAnsi="Times New Roman" w:cs="Times New Roman"/>
          <w:lang w:bidi="en-US"/>
        </w:rPr>
        <w:t xml:space="preserve">Работа </w:t>
      </w:r>
      <w:r w:rsidR="00B744A0">
        <w:rPr>
          <w:rFonts w:ascii="Times New Roman" w:eastAsia="Times New Roman" w:hAnsi="Times New Roman" w:cs="Times New Roman"/>
          <w:lang w:bidi="en-US"/>
        </w:rPr>
        <w:t>ООО «ЖКС»</w:t>
      </w:r>
      <w:r w:rsidRPr="00F46AE5">
        <w:rPr>
          <w:rFonts w:ascii="Times New Roman" w:eastAsia="Times New Roman" w:hAnsi="Times New Roman" w:cs="Times New Roman"/>
          <w:lang w:bidi="en-US"/>
        </w:rPr>
        <w:t xml:space="preserve"> направлена на формирование эффективного распределительного электросетевого комплекса на территории эксплуатационной ответственности </w:t>
      </w:r>
    </w:p>
    <w:p w14:paraId="16256270" w14:textId="77777777"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F46AE5">
        <w:rPr>
          <w:rFonts w:ascii="Times New Roman" w:eastAsia="Times New Roman" w:hAnsi="Times New Roman" w:cs="Times New Roman"/>
          <w:lang w:bidi="en-US"/>
        </w:rPr>
        <w:t>проводится планомерная работа по совершенствованию взаимодействия с клиентами, по определению и выполнению требований клиентов, оптимизации производственных процессов, повышению уровня компетентности сотрудников, созданию положительного имиджа Общества у клиентов и партнеров по бизнесу. Проводится анализ поступивших жалоб и предложений, в том числе и по опросным листам с целью подготовки предупредительных мероприятий.</w:t>
      </w:r>
    </w:p>
    <w:p w14:paraId="333E0D2C" w14:textId="7EC3A959" w:rsidR="0085240A" w:rsidRPr="00F46AE5" w:rsidRDefault="00AA080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bidi="en-US"/>
        </w:rPr>
      </w:pPr>
      <w:r w:rsidRPr="00F46AE5">
        <w:rPr>
          <w:rFonts w:ascii="Times New Roman" w:eastAsia="Times New Roman" w:hAnsi="Times New Roman" w:cs="Times New Roman"/>
          <w:lang w:bidi="en-US"/>
        </w:rPr>
        <w:t>В 202</w:t>
      </w:r>
      <w:r w:rsidR="00F00A5A">
        <w:rPr>
          <w:rFonts w:ascii="Times New Roman" w:eastAsia="Times New Roman" w:hAnsi="Times New Roman" w:cs="Times New Roman"/>
          <w:lang w:bidi="en-US"/>
        </w:rPr>
        <w:t>6</w:t>
      </w:r>
      <w:r w:rsidRPr="00F46AE5">
        <w:rPr>
          <w:rFonts w:ascii="Times New Roman" w:eastAsia="Times New Roman" w:hAnsi="Times New Roman" w:cs="Times New Roman"/>
          <w:lang w:bidi="en-US"/>
        </w:rPr>
        <w:t xml:space="preserve"> году будет проводиться дальнейшая работа, направленная на совершенствование </w:t>
      </w:r>
      <w:proofErr w:type="spellStart"/>
      <w:r w:rsidRPr="00F46AE5">
        <w:rPr>
          <w:rFonts w:ascii="Times New Roman" w:eastAsia="Times New Roman" w:hAnsi="Times New Roman" w:cs="Times New Roman"/>
          <w:lang w:bidi="en-US"/>
        </w:rPr>
        <w:t>клиентоориентированного</w:t>
      </w:r>
      <w:proofErr w:type="spellEnd"/>
      <w:r w:rsidRPr="00F46AE5">
        <w:rPr>
          <w:rFonts w:ascii="Times New Roman" w:eastAsia="Times New Roman" w:hAnsi="Times New Roman" w:cs="Times New Roman"/>
          <w:lang w:bidi="en-US"/>
        </w:rPr>
        <w:t xml:space="preserve"> подхода, создание комфортной среды для потребителей, повышение качества оказываемых услуг. </w:t>
      </w:r>
    </w:p>
    <w:p w14:paraId="6E8C2A72" w14:textId="77777777" w:rsidR="0085240A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Для повышения информированности потребителей об услугах, предоставляемых сетевой организацией, привлечения потенциальных инвесторов и дальнейшего развития инфраструктуры электроэнергетики с учетом реальной потребности субъектов экономической и социальной деятельности региона будет продолжена практика сотрудничества с органами местного самоуправления, а также участия ответственных сотрудников в публичных мероприятиях, проводимых на территории региона.</w:t>
      </w:r>
    </w:p>
    <w:p w14:paraId="124552F9" w14:textId="77777777" w:rsidR="005810A5" w:rsidRDefault="005810A5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88CE22B" w14:textId="77777777" w:rsidR="00261DFE" w:rsidRPr="00261DFE" w:rsidRDefault="00261DFE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4.5. </w:t>
      </w:r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Описание дополнительных услуг, оказываемых потребителю, помимо услуг, указанных в Единых </w:t>
      </w:r>
      <w:hyperlink r:id="rId14" w:tooltip="consultantplus://offline/ref=B6F296E0318949D6D21E815C79AF0CA61C5403BD3B2A4B8388E36E4165124671AE3A61FCF64014D4q8R1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стандартах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качества обслуживания сетевыми организациями потребителей сетевых организаций.</w:t>
      </w:r>
    </w:p>
    <w:p w14:paraId="1FCD3895" w14:textId="77777777" w:rsidR="00261DFE" w:rsidRPr="00261DFE" w:rsidRDefault="00261DFE" w:rsidP="00261DFE">
      <w:pPr>
        <w:pStyle w:val="ConsPlusNormal"/>
        <w:rPr>
          <w:rFonts w:ascii="Times New Roman" w:eastAsia="Times New Roman" w:hAnsi="Times New Roman" w:cs="Times New Roman"/>
        </w:rPr>
      </w:pPr>
      <w:r w:rsidRPr="00261DFE">
        <w:rPr>
          <w:rFonts w:ascii="Times New Roman" w:eastAsia="Times New Roman" w:hAnsi="Times New Roman" w:cs="Times New Roman"/>
        </w:rPr>
        <w:t>Помимо регулируемых видов деятельности (передача электрической энергии и технологическое присоединение к электрическим сетям) Филиал предлагает заинтересованным лицам широкий перечень дополнительных (нетарифных) услуг, оказываемых на платной основе.</w:t>
      </w:r>
    </w:p>
    <w:p w14:paraId="1F005F02" w14:textId="77777777" w:rsidR="00261DFE" w:rsidRPr="00261DFE" w:rsidRDefault="00261DFE" w:rsidP="00261DFE">
      <w:pPr>
        <w:pStyle w:val="ConsPlusNormal"/>
        <w:rPr>
          <w:rFonts w:ascii="Times New Roman" w:eastAsia="Times New Roman" w:hAnsi="Times New Roman" w:cs="Times New Roman"/>
        </w:rPr>
      </w:pPr>
      <w:r w:rsidRPr="00261DFE">
        <w:rPr>
          <w:rFonts w:ascii="Times New Roman" w:eastAsia="Times New Roman" w:hAnsi="Times New Roman" w:cs="Times New Roman"/>
        </w:rPr>
        <w:t>Основные виды предоставляемых дополнительных (нетарифных) услуг Филиала приведены в таблице ниже.</w:t>
      </w:r>
    </w:p>
    <w:tbl>
      <w:tblPr>
        <w:tblW w:w="494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810"/>
      </w:tblGrid>
      <w:tr w:rsidR="00261DFE" w:rsidRPr="00261DFE" w14:paraId="323EB015" w14:textId="77777777" w:rsidTr="00261DFE">
        <w:trPr>
          <w:jc w:val="center"/>
        </w:trPr>
        <w:tc>
          <w:tcPr>
            <w:tcW w:w="430" w:type="dxa"/>
            <w:shd w:val="clear" w:color="auto" w:fill="auto"/>
          </w:tcPr>
          <w:p w14:paraId="6C499003" w14:textId="77777777"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10" w:type="dxa"/>
            <w:shd w:val="clear" w:color="auto" w:fill="auto"/>
          </w:tcPr>
          <w:p w14:paraId="5D26BD72" w14:textId="77777777"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Аренда и услуги по размещению</w:t>
            </w:r>
          </w:p>
        </w:tc>
      </w:tr>
      <w:tr w:rsidR="00261DFE" w:rsidRPr="00261DFE" w14:paraId="5AB79D59" w14:textId="77777777" w:rsidTr="00261DFE">
        <w:trPr>
          <w:trHeight w:val="121"/>
          <w:jc w:val="center"/>
        </w:trPr>
        <w:tc>
          <w:tcPr>
            <w:tcW w:w="430" w:type="dxa"/>
            <w:shd w:val="clear" w:color="auto" w:fill="auto"/>
          </w:tcPr>
          <w:p w14:paraId="29F5DE29" w14:textId="77777777"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810" w:type="dxa"/>
            <w:shd w:val="clear" w:color="auto" w:fill="auto"/>
          </w:tcPr>
          <w:p w14:paraId="58589E24" w14:textId="77777777"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Услуги по техническому и ремонтно-эксплуатационному обслуживанию</w:t>
            </w:r>
          </w:p>
        </w:tc>
      </w:tr>
      <w:tr w:rsidR="00261DFE" w:rsidRPr="00261DFE" w14:paraId="393067B6" w14:textId="77777777" w:rsidTr="00261DFE">
        <w:trPr>
          <w:jc w:val="center"/>
        </w:trPr>
        <w:tc>
          <w:tcPr>
            <w:tcW w:w="430" w:type="dxa"/>
            <w:shd w:val="clear" w:color="auto" w:fill="auto"/>
          </w:tcPr>
          <w:p w14:paraId="511C4A1B" w14:textId="77777777"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10" w:type="dxa"/>
            <w:shd w:val="clear" w:color="auto" w:fill="auto"/>
          </w:tcPr>
          <w:p w14:paraId="4553C16E" w14:textId="77777777"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Выполнение строительно-монтажных работ</w:t>
            </w:r>
          </w:p>
        </w:tc>
      </w:tr>
      <w:tr w:rsidR="00261DFE" w:rsidRPr="00261DFE" w14:paraId="20A84399" w14:textId="77777777" w:rsidTr="005810A5">
        <w:trPr>
          <w:trHeight w:val="211"/>
          <w:jc w:val="center"/>
        </w:trPr>
        <w:tc>
          <w:tcPr>
            <w:tcW w:w="430" w:type="dxa"/>
            <w:shd w:val="clear" w:color="auto" w:fill="auto"/>
          </w:tcPr>
          <w:p w14:paraId="1107874A" w14:textId="77777777" w:rsidR="00261DFE" w:rsidRPr="00261DFE" w:rsidRDefault="00261DFE" w:rsidP="00261DFE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810" w:type="dxa"/>
            <w:shd w:val="clear" w:color="auto" w:fill="auto"/>
          </w:tcPr>
          <w:p w14:paraId="68DDD103" w14:textId="77777777" w:rsidR="00261DFE" w:rsidRPr="00261DFE" w:rsidRDefault="00261DFE" w:rsidP="00261DFE">
            <w:pPr>
              <w:pStyle w:val="ConsPlusNormal"/>
              <w:ind w:firstLine="540"/>
              <w:rPr>
                <w:rFonts w:ascii="Times New Roman" w:eastAsia="Times New Roman" w:hAnsi="Times New Roman" w:cs="Times New Roman"/>
              </w:rPr>
            </w:pPr>
            <w:r w:rsidRPr="00261DFE">
              <w:rPr>
                <w:rFonts w:ascii="Times New Roman" w:eastAsia="Times New Roman" w:hAnsi="Times New Roman" w:cs="Times New Roman"/>
              </w:rPr>
              <w:t>Консультационные и организационно-технические услуги</w:t>
            </w:r>
          </w:p>
        </w:tc>
      </w:tr>
    </w:tbl>
    <w:p w14:paraId="72360072" w14:textId="77777777" w:rsidR="005810A5" w:rsidRDefault="005810A5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CBC1AA4" w14:textId="77777777" w:rsidR="00261DFE" w:rsidRPr="00261DFE" w:rsidRDefault="00261DFE" w:rsidP="00261DF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4.6. Мероприятия, направленные на работу с социально уязвимыми группами населения (пенсионеры, инвалиды, многодетные семьи, участники ВОВ и боевых действий на территориях других государств в соответствии с Федеральным </w:t>
      </w:r>
      <w:hyperlink r:id="rId15" w:tooltip="consultantplus://offline/ref=B6F296E0318949D6D21E815C79AF0CA61C5400B437284B8388E36E4165q1R2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законом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от 12 января 1995 г. N 5-ФЗ "О ветеранах" (Собрание законодательства Российской Федерации, 2000, N 2, ст. 161; N 19, ст. 2023; 2001, N 1, ст. 2; N 33, ст. 3427; N 53, ст. 5030; 2002, N 30, ст. 3033; N 48, ст. 4743; N 52, ст. 5132; 2003, N 19, ст. 1750; 2004, N 19, ст. 1837; N 25, ст. 2480; N 27, ст. 2711; N 35, ст. 3607; N 52, ст. 5038; 2005, N 1, ст. 25; N 19, ст. 1748; N 52, ст. 5576; 2007, N 43, ст. 5084; 2008, N 9, ст. 817; N 29, ст. 3410; N 30, ст. 3609; N 40, ст. 4501; N 52, ст. 6224; 2009, N 18, ст. 2152; N 26, ст. 3133; N 29, ст. 3623; N 30, ст. 3739; N 51, ст. 6148; N 52, ст. 6403; 2010, N 19, ст. 2287; N 27, ст. 3433; N 30, ст. 3991; N 31, ст. 4206; N 50, ст. 6609; 2011, N 45, ст. 6337; N 47, ст. 6608; 2012, N 43, ст. 5782; 2013, N 14, ст. 1654; N 19, ст. 2331; N 27, ст. 3477; N 48, ст. 6165; 2014, N 23, ст. 2930; N 26, ст. 3406; N 52, ст. 7537; 2015, N 14, ст. 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16" w:tooltip="consultantplus://offline/ref=B6F296E0318949D6D21E815C79AF0CA61C5400B437214B8388E36E4165q1R2M" w:history="1">
        <w:r w:rsidRPr="00261DFE">
          <w:rPr>
            <w:rStyle w:val="af1"/>
            <w:rFonts w:ascii="Times New Roman" w:eastAsia="Times New Roman" w:hAnsi="Times New Roman" w:cs="Times New Roman"/>
            <w:sz w:val="22"/>
            <w:szCs w:val="22"/>
          </w:rPr>
          <w:t>Законом</w:t>
        </w:r>
      </w:hyperlink>
      <w:r w:rsidRPr="00261DFE">
        <w:rPr>
          <w:rFonts w:ascii="Times New Roman" w:eastAsia="Times New Roman" w:hAnsi="Times New Roman" w:cs="Times New Roman"/>
          <w:sz w:val="22"/>
          <w:szCs w:val="22"/>
        </w:rPr>
        <w:t xml:space="preserve"> Российской Федерации от 15.05.1991 N 1244-1 "О социальной защите граждан, подвергшихся воздействию радиации вследствие катастрофы на Чернобыльской АЭС" (Ведомости Съезда народных депутатов РСФСР и Верховного Совета РСФСР, 1991, N 21, ст. 699; Ведомости Съезда народных депутатов Российской Федерации и Верховного Совета Российской Федерации, 1992, N 32, ст. 1861; Собрание законодательства Российской Федерации, 1995, N 48, ст. 4561; 1996, N 51, ст. 5680; 1997, N 47, ст. 5341; 1998, N 48, ст. 5850; 1999, N 16, ст. 1937; N 28, ст. 3460; 2000, N 33, ст. 3348; 2001, N 1, ст. 2; N 7, ст. 610; N 33, ст. 3413; 2002, N 30, ст. 3033; N 50, ст. 4929; N 53, ст. 5030; 2002, N 52, ст. 5132; 2003, N 43, ст. 4108; N 52, ст. 5038; 2004, N 18, ст. 1689; N 35, ст. 3607; 2006, N 6, ст. 637; N 30, ст. 3288; N 50, ст. 5285; 2007, N 46, ст. 5554; 2008, N 9, ст. 817; N 29, ст. 3410; N 30, ст. 3616; N 52, ст. 6224; N 52, ст. 6236; 2009, N 18, ст. 2152; N 30, ст. 3739; 2011, N 23, ст. 3270; N 29, ст. 4297; N 47, ст. 6608; N 49, ст. 7024; </w:t>
      </w:r>
      <w:r w:rsidRPr="00261DFE">
        <w:rPr>
          <w:rFonts w:ascii="Times New Roman" w:eastAsia="Times New Roman" w:hAnsi="Times New Roman" w:cs="Times New Roman"/>
          <w:sz w:val="22"/>
          <w:szCs w:val="22"/>
        </w:rPr>
        <w:lastRenderedPageBreak/>
        <w:t>2012, N 26, ст. 3446; N 53, ст. 7654; 2013, N 19, ст. 2331; N 27, ст. 3443; N 27, ст. 3446; N 27, ст. 3477; N 51, ст. 6693; 2014, N 26, ст. 3406; N 30, ст. 4217; N 40, ст. 5322; N 52, ст. 7539; 2015, N 14, ст. 2008</w:t>
      </w:r>
    </w:p>
    <w:p w14:paraId="7756B78D" w14:textId="77777777" w:rsidR="00261DFE" w:rsidRDefault="00261DFE" w:rsidP="00261DFE">
      <w:pPr>
        <w:pStyle w:val="ConsPlusNormal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При работе с потребителями применяется индивидуальный подход к решению вопросов с учетом, в том числе, принадлежности потребителей к категории социально уязвимых групп населения.</w:t>
      </w:r>
    </w:p>
    <w:p w14:paraId="54CCA258" w14:textId="77777777" w:rsidR="005810A5" w:rsidRPr="005810A5" w:rsidRDefault="005810A5" w:rsidP="00261DFE">
      <w:pPr>
        <w:pStyle w:val="ConsPlusNormal"/>
        <w:rPr>
          <w:rFonts w:ascii="Times New Roman" w:eastAsia="Times New Roman" w:hAnsi="Times New Roman" w:cs="Times New Roman"/>
          <w:sz w:val="22"/>
          <w:szCs w:val="22"/>
        </w:rPr>
      </w:pPr>
    </w:p>
    <w:p w14:paraId="497CE934" w14:textId="77777777" w:rsidR="00261DFE" w:rsidRPr="00F46AE5" w:rsidRDefault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4.7. Темы и результаты опросов потребителей, проводимых сетевой организацией 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</w:p>
    <w:p w14:paraId="580B448F" w14:textId="77777777"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Всего в течение отчетного периода потребителями услуг заполнено и представлено </w:t>
      </w:r>
      <w:r>
        <w:rPr>
          <w:rFonts w:ascii="Times New Roman" w:eastAsia="Times New Roman" w:hAnsi="Times New Roman" w:cs="Times New Roman"/>
          <w:sz w:val="22"/>
          <w:szCs w:val="22"/>
        </w:rPr>
        <w:t>18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 опросных листов. Большинство опрошенных (54%) обратились по вопросам технологического присоединения, 33% - по вопросам дополнительных платных услуг, 12% заполнивших анкеты обратились по вопросам установки приборов учета электроэнергии, 6% - по вопросам качества электроэнергии/отключениям.</w:t>
      </w:r>
    </w:p>
    <w:p w14:paraId="43520587" w14:textId="77777777"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Большинство заполнивших анкеты потребителей высоко оценивают качество обслуживания (средняя оценка составила 4 баллов из 5 возможных). </w:t>
      </w:r>
    </w:p>
    <w:p w14:paraId="3CAAF53E" w14:textId="77777777" w:rsidR="0085240A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Наиболее удобными каналами взаимодействия со структурными подразделениями для участвовавших в опросе клиентов являются получение консультации по телефону (</w:t>
      </w: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0%). </w:t>
      </w:r>
      <w:r>
        <w:rPr>
          <w:rFonts w:ascii="Times New Roman" w:eastAsia="Times New Roman" w:hAnsi="Times New Roman" w:cs="Times New Roman"/>
          <w:sz w:val="22"/>
          <w:szCs w:val="22"/>
        </w:rPr>
        <w:t>20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% потребителей отметили почту как наиболее удобный способ обслуживания, </w:t>
      </w:r>
      <w:r>
        <w:rPr>
          <w:rFonts w:ascii="Times New Roman" w:eastAsia="Times New Roman" w:hAnsi="Times New Roman" w:cs="Times New Roman"/>
          <w:sz w:val="22"/>
          <w:szCs w:val="22"/>
        </w:rPr>
        <w:t>4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>0% из числа опрошенных наиболее удобным каналом взаимодействия выбрали интернет.</w:t>
      </w:r>
    </w:p>
    <w:p w14:paraId="058F2644" w14:textId="77777777" w:rsid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FBBB0E7" w14:textId="77777777"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4.8. Мероприятия, выполняемые сетевой организацией в целях повышения качества обслуживания потребителей.</w:t>
      </w:r>
    </w:p>
    <w:p w14:paraId="3E7E8295" w14:textId="77777777" w:rsidR="005810A5" w:rsidRP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Работа по взаимодействию с п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отребителями услуг проводится в соответствии с 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>мероприятиями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установленными Минэнерго Московской области в области единого окна информирования 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>потребителей услуг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6460DA" w14:textId="77777777" w:rsidR="005810A5" w:rsidRPr="005810A5" w:rsidRDefault="003F3CC1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</w:t>
      </w:r>
      <w:r w:rsidR="005810A5" w:rsidRPr="005810A5">
        <w:rPr>
          <w:rFonts w:ascii="Times New Roman" w:eastAsia="Times New Roman" w:hAnsi="Times New Roman" w:cs="Times New Roman"/>
          <w:sz w:val="22"/>
          <w:szCs w:val="22"/>
        </w:rPr>
        <w:t>роводится планомерная работа по совершенствованию взаимодействия с клиентами, по определению и выполнению требований клиентов, оптимизации производственных процессов, повышению уровня компетентности сотрудников, созданию положительного имиджа Общества у клиентов и партнеров по бизнесу. Проводится анализ поступивших жалоб и предложений, в том числе и по опросным листам с целью подготовки предупредительных мероприятий.</w:t>
      </w:r>
    </w:p>
    <w:p w14:paraId="23E4530E" w14:textId="77777777" w:rsidR="005810A5" w:rsidRDefault="005810A5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10A5">
        <w:rPr>
          <w:rFonts w:ascii="Times New Roman" w:eastAsia="Times New Roman" w:hAnsi="Times New Roman" w:cs="Times New Roman"/>
          <w:sz w:val="22"/>
          <w:szCs w:val="22"/>
        </w:rPr>
        <w:t>Для повышения информированности потребителей об услугах, предоставляемых сетевой организацией, дальнейшего развития инфраструктуры электроэнергетики с учетом реальной потребности субъектов экономической и социальной деятельности региона</w:t>
      </w:r>
      <w:r w:rsidR="003F3CC1">
        <w:rPr>
          <w:rFonts w:ascii="Times New Roman" w:eastAsia="Times New Roman" w:hAnsi="Times New Roman" w:cs="Times New Roman"/>
          <w:sz w:val="22"/>
          <w:szCs w:val="22"/>
        </w:rPr>
        <w:t xml:space="preserve"> компанией</w:t>
      </w:r>
      <w:r w:rsidRPr="005810A5">
        <w:rPr>
          <w:rFonts w:ascii="Times New Roman" w:eastAsia="Times New Roman" w:hAnsi="Times New Roman" w:cs="Times New Roman"/>
          <w:sz w:val="22"/>
          <w:szCs w:val="22"/>
        </w:rPr>
        <w:t xml:space="preserve"> будет продолжена практика сотрудничества с органами местного самоуправления, а также участия ответственных сотрудников в публичных мероприятиях, проводимых на территории региона.</w:t>
      </w:r>
    </w:p>
    <w:p w14:paraId="0952FAFC" w14:textId="77777777" w:rsidR="003F3CC1" w:rsidRPr="00F46AE5" w:rsidRDefault="003F3CC1" w:rsidP="005810A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F73402E" w14:textId="77777777" w:rsidR="0085240A" w:rsidRPr="00F46AE5" w:rsidRDefault="00AA08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46AE5">
        <w:rPr>
          <w:rFonts w:ascii="Times New Roman" w:eastAsia="Times New Roman" w:hAnsi="Times New Roman" w:cs="Times New Roman"/>
          <w:sz w:val="22"/>
          <w:szCs w:val="22"/>
        </w:rPr>
        <w:t>4.9. Информация по обращениям потребителей</w:t>
      </w:r>
      <w:r w:rsidR="00F46AE5">
        <w:rPr>
          <w:rFonts w:ascii="Times New Roman" w:eastAsia="Times New Roman" w:hAnsi="Times New Roman" w:cs="Times New Roman"/>
          <w:sz w:val="22"/>
          <w:szCs w:val="22"/>
        </w:rPr>
        <w:t>*</w:t>
      </w:r>
      <w:r w:rsidRPr="00F46AE5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3720C1D" w14:textId="77777777"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47817D" w14:textId="77777777" w:rsidR="0085240A" w:rsidRDefault="0085240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85240A">
          <w:pgSz w:w="11906" w:h="16838"/>
          <w:pgMar w:top="1134" w:right="850" w:bottom="1134" w:left="1701" w:header="0" w:footer="0" w:gutter="0"/>
          <w:cols w:space="720"/>
          <w:docGrid w:linePitch="360"/>
        </w:sectPr>
      </w:pPr>
    </w:p>
    <w:p w14:paraId="673F60CA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3"/>
        <w:gridCol w:w="1304"/>
        <w:gridCol w:w="388"/>
        <w:gridCol w:w="283"/>
        <w:gridCol w:w="425"/>
        <w:gridCol w:w="567"/>
        <w:gridCol w:w="567"/>
        <w:gridCol w:w="567"/>
        <w:gridCol w:w="284"/>
        <w:gridCol w:w="425"/>
        <w:gridCol w:w="426"/>
        <w:gridCol w:w="425"/>
        <w:gridCol w:w="426"/>
        <w:gridCol w:w="424"/>
        <w:gridCol w:w="425"/>
        <w:gridCol w:w="426"/>
        <w:gridCol w:w="426"/>
        <w:gridCol w:w="567"/>
        <w:gridCol w:w="425"/>
        <w:gridCol w:w="425"/>
        <w:gridCol w:w="567"/>
        <w:gridCol w:w="425"/>
        <w:gridCol w:w="425"/>
        <w:gridCol w:w="566"/>
        <w:gridCol w:w="567"/>
        <w:gridCol w:w="426"/>
        <w:gridCol w:w="568"/>
        <w:gridCol w:w="567"/>
        <w:gridCol w:w="425"/>
        <w:gridCol w:w="567"/>
        <w:gridCol w:w="567"/>
      </w:tblGrid>
      <w:tr w:rsidR="0085240A" w14:paraId="7160A79B" w14:textId="77777777">
        <w:tc>
          <w:tcPr>
            <w:tcW w:w="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110F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2099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номер обращения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15F7779C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обращения</w:t>
            </w: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51B44FF9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обращения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D50F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обращения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4C82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</w:t>
            </w:r>
          </w:p>
        </w:tc>
        <w:tc>
          <w:tcPr>
            <w:tcW w:w="3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E992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 потребителей, содержащие жалобу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77C8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Обращения потребителей, содержащие заявку на оказание услуг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034D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Факт получения потребителем ответа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A465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результатам обращения</w:t>
            </w:r>
          </w:p>
        </w:tc>
      </w:tr>
      <w:tr w:rsidR="0085240A" w14:paraId="5615A361" w14:textId="77777777">
        <w:trPr>
          <w:cantSplit/>
          <w:trHeight w:val="3722"/>
        </w:trPr>
        <w:tc>
          <w:tcPr>
            <w:tcW w:w="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DB3F" w14:textId="77777777"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D621" w14:textId="77777777"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8C72" w14:textId="77777777"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F728" w14:textId="77777777" w:rsidR="0085240A" w:rsidRDefault="008524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23F6C294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Очное обращение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4C9363C8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Заочное обращение посредством телефонной связи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4D67DC74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Заочное обращение посредством сети Интернет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24811E17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Письменное обращение посредством почтовой связи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086C2AEE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38B7A662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передаче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7876C0BC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7ECCE2E8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1529CCCE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 потребителей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7FA2AB50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1E9309E9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09EFEE37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услуг по передаче электрической 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54925ACB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электрической энергии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0DB1FB09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7FF84136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Коммерческий учет электрической энергии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71EAB69D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обслуживания потребителей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546CAAEE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обслуживание электросетевых объектов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67E65D13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0B8DA255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технологическому присоединению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53995717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договора на оказание услуг по передаче электроэнергии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3CAF00BF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коммерческого учета электроэнергии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20BC6EBD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77F109D8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 был получен исчерпывающий ответ в установленные сроки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7513A4B8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 был получен исчерпывающий ответ с нарушением сроков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0DA30D6D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Обращение оставлено без ответа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4346B556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Выполненные мероприятия по результатам обращения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14:paraId="0AA77A90" w14:textId="77777777" w:rsidR="0085240A" w:rsidRDefault="00AA0808">
            <w:pPr>
              <w:pStyle w:val="ConsPlusNormal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мероприятия по результатам обращения</w:t>
            </w:r>
          </w:p>
        </w:tc>
      </w:tr>
      <w:tr w:rsidR="0085240A" w14:paraId="2B3C2B5A" w14:textId="77777777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9B81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607B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2680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D1D7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2109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40E5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56F3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863D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A375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9C6B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7157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E07D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D2A2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65AB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42A4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482D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9B78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427B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3424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F930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4B14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114A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0140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C505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49AC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4B2A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5184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04D4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049F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05CE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7299" w14:textId="77777777" w:rsidR="0085240A" w:rsidRDefault="00AA080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85240A" w14:paraId="49B59D85" w14:textId="77777777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F862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9587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3248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F6FC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DAB8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8F07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AC47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E420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92A3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7085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A183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20E4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9FDF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0E1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9D22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FDF7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B3B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414E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0310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395C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28E8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25C0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E595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4CC3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A13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B229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B52C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308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7E5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68EF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5B70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240A" w14:paraId="28B4183A" w14:textId="77777777"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DC3E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2A0F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8518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EF78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8AE8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EEF3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C61C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CDE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02F0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85A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668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183F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DC3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EDB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671C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911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D2D4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070D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5744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818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F55F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309A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5DCA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B9B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94B1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188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BECB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6416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8107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A5A2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2B9E" w14:textId="77777777" w:rsidR="0085240A" w:rsidRDefault="0085240A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123C05" w14:textId="77777777" w:rsidR="0085240A" w:rsidRDefault="0085240A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6954236" w14:textId="77777777" w:rsidR="0085240A" w:rsidRDefault="00F46AE5">
      <w:pPr>
        <w:pStyle w:val="ConsPlusNormal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</w:t>
      </w:r>
      <w:r w:rsidR="00AA0808">
        <w:rPr>
          <w:rFonts w:ascii="Times New Roman" w:eastAsia="Times New Roman" w:hAnsi="Times New Roman" w:cs="Times New Roman"/>
          <w:sz w:val="20"/>
          <w:szCs w:val="20"/>
        </w:rPr>
        <w:t>Данные предоставляются отдельным файлом</w:t>
      </w:r>
    </w:p>
    <w:sectPr w:rsidR="0085240A">
      <w:pgSz w:w="16838" w:h="11906" w:orient="landscape"/>
      <w:pgMar w:top="1701" w:right="1134" w:bottom="850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0F8C1" w14:textId="77777777"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  <w:endnote w:type="continuationSeparator" w:id="0">
    <w:p w14:paraId="368908A7" w14:textId="77777777"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A6A04" w14:textId="77777777"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separator/>
      </w:r>
    </w:p>
  </w:footnote>
  <w:footnote w:type="continuationSeparator" w:id="0">
    <w:p w14:paraId="34DB27B7" w14:textId="77777777" w:rsidR="0047606B" w:rsidRDefault="0047606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D4100"/>
    <w:multiLevelType w:val="hybridMultilevel"/>
    <w:tmpl w:val="87F8DA1E"/>
    <w:lvl w:ilvl="0" w:tplc="C4B6EECC">
      <w:start w:val="159"/>
      <w:numFmt w:val="decimal"/>
      <w:lvlText w:val="%1"/>
      <w:lvlJc w:val="left"/>
      <w:pPr>
        <w:ind w:left="720" w:hanging="360"/>
      </w:pPr>
      <w:rPr>
        <w:rFonts w:ascii="TimesNewRoman" w:hAnsi="TimesNewRoman" w:cs="TimesNew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46D78"/>
    <w:multiLevelType w:val="multilevel"/>
    <w:tmpl w:val="26E47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40A"/>
    <w:rsid w:val="000D7D6E"/>
    <w:rsid w:val="001C3E71"/>
    <w:rsid w:val="001D33C1"/>
    <w:rsid w:val="002022C2"/>
    <w:rsid w:val="00204FE5"/>
    <w:rsid w:val="00231C52"/>
    <w:rsid w:val="002501A1"/>
    <w:rsid w:val="00261DFE"/>
    <w:rsid w:val="00262A6D"/>
    <w:rsid w:val="0030689B"/>
    <w:rsid w:val="00352239"/>
    <w:rsid w:val="00353856"/>
    <w:rsid w:val="00354F22"/>
    <w:rsid w:val="0036158C"/>
    <w:rsid w:val="00394F74"/>
    <w:rsid w:val="003C68B4"/>
    <w:rsid w:val="003D4D87"/>
    <w:rsid w:val="003F3CC1"/>
    <w:rsid w:val="004007BC"/>
    <w:rsid w:val="004127B1"/>
    <w:rsid w:val="0047606B"/>
    <w:rsid w:val="004A4F37"/>
    <w:rsid w:val="004C4772"/>
    <w:rsid w:val="00543460"/>
    <w:rsid w:val="00551BF5"/>
    <w:rsid w:val="005810A5"/>
    <w:rsid w:val="00587373"/>
    <w:rsid w:val="00590707"/>
    <w:rsid w:val="00614007"/>
    <w:rsid w:val="00734608"/>
    <w:rsid w:val="007F4541"/>
    <w:rsid w:val="007F69A7"/>
    <w:rsid w:val="008375A2"/>
    <w:rsid w:val="0085240A"/>
    <w:rsid w:val="009908D6"/>
    <w:rsid w:val="00A04562"/>
    <w:rsid w:val="00A32804"/>
    <w:rsid w:val="00AA0808"/>
    <w:rsid w:val="00AA69D5"/>
    <w:rsid w:val="00AD2F27"/>
    <w:rsid w:val="00AE0070"/>
    <w:rsid w:val="00B15391"/>
    <w:rsid w:val="00B744A0"/>
    <w:rsid w:val="00B81022"/>
    <w:rsid w:val="00BD207A"/>
    <w:rsid w:val="00C265C0"/>
    <w:rsid w:val="00C315C2"/>
    <w:rsid w:val="00CA620F"/>
    <w:rsid w:val="00D03996"/>
    <w:rsid w:val="00D561D8"/>
    <w:rsid w:val="00DA00AD"/>
    <w:rsid w:val="00DA54F7"/>
    <w:rsid w:val="00E82077"/>
    <w:rsid w:val="00EC246D"/>
    <w:rsid w:val="00F00A5A"/>
    <w:rsid w:val="00F2196D"/>
    <w:rsid w:val="00F23B78"/>
    <w:rsid w:val="00F31D07"/>
    <w:rsid w:val="00F46AE5"/>
    <w:rsid w:val="00F53D40"/>
    <w:rsid w:val="00F766E1"/>
    <w:rsid w:val="00F84159"/>
  </w:rsids>
  <m:mathPr>
    <m:mathFont m:val="Cambria Math"/>
    <m:brkBin m:val="before"/>
    <m:brkBinSub m:val="--"/>
    <m:smallFrac m:val="0"/>
    <m:dispDef m:val="0"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5AAD3"/>
  <w15:docId w15:val="{263A24F5-B80C-42FA-AFF9-7C7C2F8F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</w:pPr>
    <w:rPr>
      <w:rFonts w:ascii="Arial" w:eastAsia="Arial" w:hAnsi="Arial" w:cs="Arial"/>
      <w:sz w:val="16"/>
      <w:szCs w:val="16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pPr>
      <w:spacing w:after="0" w:line="240" w:lineRule="auto"/>
    </w:pPr>
    <w:rPr>
      <w:rFonts w:ascii="Arial" w:eastAsia="Arial" w:hAnsi="Arial" w:cs="Arial"/>
      <w:b/>
      <w:bCs/>
      <w:sz w:val="16"/>
      <w:szCs w:val="16"/>
    </w:rPr>
  </w:style>
  <w:style w:type="paragraph" w:customStyle="1" w:styleId="ConsPlusCell">
    <w:name w:val="ConsPlusCell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DocList">
    <w:name w:val="ConsPlusDocList"/>
    <w:pPr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Page">
    <w:name w:val="ConsPlusTitlePage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ConsPlusJurTerm">
    <w:name w:val="ConsPlusJurTerm"/>
    <w:pPr>
      <w:spacing w:after="0" w:line="240" w:lineRule="auto"/>
    </w:pPr>
    <w:rPr>
      <w:rFonts w:ascii="Tahoma" w:eastAsia="Tahoma" w:hAnsi="Tahoma" w:cs="Tahoma"/>
      <w:sz w:val="26"/>
      <w:szCs w:val="26"/>
    </w:rPr>
  </w:style>
  <w:style w:type="paragraph" w:customStyle="1" w:styleId="afa">
    <w:name w:val="ОСНОВНОЙ ТЕКСТ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080"/>
        <w:tab w:val="left" w:pos="1320"/>
      </w:tabs>
      <w:spacing w:after="0" w:line="240" w:lineRule="auto"/>
      <w:ind w:firstLine="567"/>
      <w:jc w:val="both"/>
    </w:pPr>
    <w:rPr>
      <w:sz w:val="26"/>
      <w:szCs w:val="24"/>
      <w:lang w:eastAsia="ru-RU" w:bidi="ar-SA"/>
    </w:rPr>
  </w:style>
  <w:style w:type="character" w:customStyle="1" w:styleId="normaltextrun">
    <w:name w:val="normaltextrun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3C68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info@jks-m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6F296E0318949D6D21E815C79AF0CA61C5400B437214B8388E36E4165q1R2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6F296E0318949D6D21E815C79AF0CA61C5400B437284B8388E36E4165q1R2M" TargetMode="Externa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B6F296E0318949D6D21E815C79AF0CA61C5403BD3B2A4B8388E36E4165124671AE3A61FCF64014D4q8R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4E128-9A1E-487A-934A-2C2BBABA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3793</Words>
  <Characters>21625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Минэнерго России от 06.04.2015 N 217&amp;quot;О внесении изменений в Единые стандарты качества обслуживания сетевыми организациями потребителей услуг сетевых организаций, утвержденные приказом Минэнерго России от 15 апреля 2014 г. N 186&amp;quot;(Зарегистр</vt:lpstr>
    </vt:vector>
  </TitlesOfParts>
  <Company/>
  <LinksUpToDate>false</LinksUpToDate>
  <CharactersWithSpaces>25368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Минэнерго России от 06.04.2015 N 217&amp;quot;О внесении изменений в Единые стандарты качества обслуживания сетевыми организациями потребителей услуг сетевых организаций, утвержденные приказом Минэнерго России от 15 апреля 2014 г. N 186&amp;quot;(Зарегистрировано в</dc:title>
  <dc:creator>Калинина Евгения Игоревна</dc:creator>
  <cp:lastModifiedBy>ЖКС3</cp:lastModifiedBy>
  <cp:revision>2</cp:revision>
  <dcterms:created xsi:type="dcterms:W3CDTF">2026-04-29T08:27:00Z</dcterms:created>
  <dcterms:modified xsi:type="dcterms:W3CDTF">2026-04-29T08:27:00Z</dcterms:modified>
</cp:coreProperties>
</file>